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E9" w:rsidRDefault="00A435C5">
      <w:pPr>
        <w:pStyle w:val="Title"/>
        <w:rPr>
          <w:b/>
          <w:bCs/>
          <w:sz w:val="36"/>
          <w:szCs w:val="28"/>
        </w:rPr>
      </w:pPr>
      <w:r w:rsidRPr="00F90BE9">
        <w:rPr>
          <w:b/>
          <w:bCs/>
          <w:sz w:val="36"/>
          <w:szCs w:val="28"/>
        </w:rPr>
        <w:t xml:space="preserve">Správa </w:t>
      </w:r>
    </w:p>
    <w:p w:rsidR="008A4864" w:rsidRPr="00F90BE9" w:rsidRDefault="00A435C5">
      <w:pPr>
        <w:pStyle w:val="Title"/>
        <w:rPr>
          <w:b/>
          <w:bCs/>
          <w:sz w:val="36"/>
          <w:szCs w:val="28"/>
        </w:rPr>
      </w:pPr>
      <w:r w:rsidRPr="00F90BE9">
        <w:rPr>
          <w:b/>
          <w:bCs/>
          <w:sz w:val="36"/>
          <w:szCs w:val="28"/>
        </w:rPr>
        <w:t xml:space="preserve">o činnosti Združenia </w:t>
      </w:r>
    </w:p>
    <w:p w:rsidR="008A4864" w:rsidRDefault="00A435C5">
      <w:pPr>
        <w:jc w:val="center"/>
        <w:rPr>
          <w:b/>
          <w:bCs/>
          <w:sz w:val="28"/>
          <w:szCs w:val="28"/>
        </w:rPr>
      </w:pPr>
      <w:r w:rsidRPr="00F554F4">
        <w:rPr>
          <w:b/>
          <w:bCs/>
          <w:sz w:val="28"/>
          <w:szCs w:val="28"/>
        </w:rPr>
        <w:t>vlastníkov garáži II. etapa, Papraďová ul. Bratislava, za rok 201</w:t>
      </w:r>
      <w:r w:rsidR="00B63B40">
        <w:rPr>
          <w:b/>
          <w:bCs/>
          <w:sz w:val="28"/>
          <w:szCs w:val="28"/>
        </w:rPr>
        <w:t>3</w:t>
      </w:r>
      <w:r w:rsidRPr="00F554F4">
        <w:rPr>
          <w:b/>
          <w:bCs/>
          <w:sz w:val="28"/>
          <w:szCs w:val="28"/>
        </w:rPr>
        <w:t>.</w:t>
      </w:r>
    </w:p>
    <w:p w:rsidR="00F554F4" w:rsidRPr="00F554F4" w:rsidRDefault="00F554F4">
      <w:pPr>
        <w:jc w:val="center"/>
        <w:rPr>
          <w:b/>
          <w:bCs/>
          <w:sz w:val="28"/>
          <w:szCs w:val="28"/>
        </w:rPr>
      </w:pPr>
    </w:p>
    <w:p w:rsidR="008A4864" w:rsidRDefault="00A435C5">
      <w:pPr>
        <w:rPr>
          <w:sz w:val="24"/>
        </w:rPr>
      </w:pPr>
      <w:r>
        <w:rPr>
          <w:sz w:val="24"/>
        </w:rPr>
        <w:t>Výbor Združenia pracoval v zložení:</w:t>
      </w:r>
    </w:p>
    <w:p w:rsidR="00F554F4" w:rsidRDefault="00A435C5">
      <w:pPr>
        <w:pStyle w:val="BodyText"/>
      </w:pPr>
      <w:r>
        <w:t>Predseda</w:t>
      </w:r>
      <w:r w:rsidR="00F90BE9">
        <w:t>:</w:t>
      </w:r>
      <w:r>
        <w:t xml:space="preserve"> Ing. </w:t>
      </w:r>
      <w:r w:rsidR="00624CE5">
        <w:t>Leo Havlíček</w:t>
      </w:r>
      <w:r w:rsidR="004E5242">
        <w:t>,</w:t>
      </w:r>
      <w:r w:rsidR="00624CE5">
        <w:t xml:space="preserve"> </w:t>
      </w:r>
    </w:p>
    <w:p w:rsidR="00F554F4" w:rsidRDefault="00624CE5">
      <w:pPr>
        <w:pStyle w:val="BodyText"/>
      </w:pPr>
      <w:r>
        <w:t>hospodárka: MU</w:t>
      </w:r>
      <w:r w:rsidR="000961A0">
        <w:t>D</w:t>
      </w:r>
      <w:r>
        <w:t xml:space="preserve">r. Ľudmila  Blatná. </w:t>
      </w:r>
    </w:p>
    <w:p w:rsidR="00624CE5" w:rsidRDefault="00A435C5">
      <w:pPr>
        <w:pStyle w:val="BodyText"/>
      </w:pPr>
      <w:r>
        <w:t xml:space="preserve">Členovia výboru: Ing. </w:t>
      </w:r>
      <w:r w:rsidR="004E5242">
        <w:t xml:space="preserve">Dagmar </w:t>
      </w:r>
      <w:r w:rsidR="00624CE5">
        <w:t>Mesárošová</w:t>
      </w:r>
      <w:r w:rsidR="003F1669">
        <w:t>,</w:t>
      </w:r>
      <w:r>
        <w:t xml:space="preserve"> </w:t>
      </w:r>
      <w:r w:rsidR="003F1669">
        <w:t xml:space="preserve">člen </w:t>
      </w:r>
      <w:r w:rsidR="002C7C1F">
        <w:t>Mayer Ale</w:t>
      </w:r>
      <w:r w:rsidR="00152109">
        <w:t>x</w:t>
      </w:r>
      <w:bookmarkStart w:id="0" w:name="_GoBack"/>
      <w:bookmarkEnd w:id="0"/>
      <w:r w:rsidR="002C7C1F">
        <w:t>ander</w:t>
      </w:r>
    </w:p>
    <w:p w:rsidR="00F554F4" w:rsidRDefault="00A435C5" w:rsidP="00F554F4">
      <w:pPr>
        <w:pStyle w:val="BodyText"/>
      </w:pPr>
      <w:r>
        <w:t>Revízna komisia: Klaudius Šulko,</w:t>
      </w:r>
      <w:r w:rsidR="002C7C1F" w:rsidRPr="002C7C1F">
        <w:t xml:space="preserve"> </w:t>
      </w:r>
      <w:r w:rsidR="002C7C1F">
        <w:t>Ctibor Béhm</w:t>
      </w:r>
      <w:r w:rsidR="003F1669">
        <w:t>.</w:t>
      </w:r>
    </w:p>
    <w:p w:rsidR="00BD192E" w:rsidRDefault="00BD192E" w:rsidP="00F554F4">
      <w:pPr>
        <w:pStyle w:val="BodyText"/>
      </w:pPr>
    </w:p>
    <w:p w:rsidR="00F554F4" w:rsidRDefault="00BD192E" w:rsidP="00CC510D">
      <w:pPr>
        <w:pStyle w:val="BodyText"/>
        <w:rPr>
          <w:b/>
        </w:rPr>
      </w:pPr>
      <w:r w:rsidRPr="00BD192E">
        <w:rPr>
          <w:b/>
        </w:rPr>
        <w:t>Hlavná činnosť výboru</w:t>
      </w:r>
    </w:p>
    <w:p w:rsidR="00BD192E" w:rsidRPr="00BD192E" w:rsidRDefault="00BD192E" w:rsidP="00BD192E">
      <w:pPr>
        <w:pStyle w:val="BodyText"/>
        <w:ind w:left="720"/>
        <w:rPr>
          <w:b/>
        </w:rPr>
      </w:pPr>
    </w:p>
    <w:p w:rsidR="00624CE5" w:rsidRDefault="00A435C5" w:rsidP="00F554F4">
      <w:pPr>
        <w:pStyle w:val="BodyText"/>
        <w:ind w:firstLine="708"/>
      </w:pPr>
      <w:r>
        <w:t>Činnosť Združenia a výboru sa riadil</w:t>
      </w:r>
      <w:r w:rsidR="00F90BE9">
        <w:t>a</w:t>
      </w:r>
      <w:r>
        <w:t xml:space="preserve"> uzneseniami členskej schôdze zo dňa </w:t>
      </w:r>
      <w:r w:rsidR="003F1669">
        <w:t>04.04.2013</w:t>
      </w:r>
      <w:r>
        <w:t xml:space="preserve"> a venoval</w:t>
      </w:r>
      <w:r w:rsidR="00F90BE9">
        <w:t>a</w:t>
      </w:r>
      <w:r>
        <w:t xml:space="preserve"> sa najmä oprave povrchu garážového dvora</w:t>
      </w:r>
      <w:r w:rsidR="00F554F4">
        <w:t>,</w:t>
      </w:r>
      <w:r w:rsidR="004E5242">
        <w:t xml:space="preserve"> </w:t>
      </w:r>
      <w:r w:rsidR="001C0806">
        <w:t>údržbe a</w:t>
      </w:r>
      <w:r w:rsidR="004E5242">
        <w:t> oprav</w:t>
      </w:r>
      <w:r w:rsidR="001C0806">
        <w:t>ám</w:t>
      </w:r>
      <w:r w:rsidR="004E5242">
        <w:t xml:space="preserve"> spoločných zariadení objektu</w:t>
      </w:r>
      <w:r w:rsidR="002C7C1F">
        <w:t xml:space="preserve"> ako sú garážové brány</w:t>
      </w:r>
      <w:r w:rsidR="00CC510D">
        <w:t xml:space="preserve"> a</w:t>
      </w:r>
      <w:r w:rsidR="00F90BE9">
        <w:t xml:space="preserve"> rekonštrukcie </w:t>
      </w:r>
      <w:r w:rsidR="002C7C1F">
        <w:t>osvetleni</w:t>
      </w:r>
      <w:r w:rsidR="00F90BE9">
        <w:t>a</w:t>
      </w:r>
      <w:r w:rsidR="002C7C1F">
        <w:t xml:space="preserve"> spodných garáží.</w:t>
      </w:r>
    </w:p>
    <w:p w:rsidR="00F554F4" w:rsidRDefault="00F554F4" w:rsidP="00F554F4">
      <w:pPr>
        <w:jc w:val="both"/>
        <w:rPr>
          <w:b/>
          <w:sz w:val="24"/>
        </w:rPr>
      </w:pPr>
    </w:p>
    <w:p w:rsidR="00CC510D" w:rsidRDefault="00CC510D" w:rsidP="00CC510D">
      <w:pPr>
        <w:pStyle w:val="ListParagraph"/>
        <w:numPr>
          <w:ilvl w:val="0"/>
          <w:numId w:val="11"/>
        </w:numPr>
        <w:jc w:val="both"/>
        <w:rPr>
          <w:b/>
          <w:sz w:val="24"/>
        </w:rPr>
      </w:pPr>
      <w:r>
        <w:rPr>
          <w:b/>
          <w:sz w:val="24"/>
        </w:rPr>
        <w:t>Odstránenie zatekania do spodných garáží.</w:t>
      </w:r>
    </w:p>
    <w:p w:rsidR="00CC510D" w:rsidRDefault="00CC510D" w:rsidP="00CC510D">
      <w:pPr>
        <w:pStyle w:val="ListParagraph"/>
        <w:jc w:val="both"/>
        <w:rPr>
          <w:b/>
          <w:sz w:val="24"/>
        </w:rPr>
      </w:pPr>
    </w:p>
    <w:p w:rsidR="00CC510D" w:rsidRPr="00CC510D" w:rsidRDefault="00CC510D" w:rsidP="00CC510D">
      <w:pPr>
        <w:pStyle w:val="ListParagraph"/>
        <w:jc w:val="both"/>
        <w:rPr>
          <w:b/>
          <w:sz w:val="24"/>
        </w:rPr>
      </w:pPr>
      <w:r w:rsidRPr="00CC510D">
        <w:rPr>
          <w:sz w:val="24"/>
        </w:rPr>
        <w:t>V zmysle odporúčaní Schôdze sa po niekoľko násobnom jednaní podarilo odstrániť zatekanie do spodných garáží, ktoré sa náchádzajú pod „novým“ povrchom dlážky horných garáží. Prostredníctvom firmy Port Slovakia, ktorá bola zhotoviteľom hornej krytiny boli praskliny vyliate špeciálnym roztokom a nanovo vytvorená dilatačná špára medzi dvomi časťami spoločných garáží. Problémy</w:t>
      </w:r>
      <w:r w:rsidRPr="00CC510D">
        <w:rPr>
          <w:b/>
          <w:bCs/>
          <w:sz w:val="24"/>
        </w:rPr>
        <w:t xml:space="preserve"> </w:t>
      </w:r>
      <w:r w:rsidRPr="00CC510D">
        <w:rPr>
          <w:bCs/>
          <w:sz w:val="24"/>
        </w:rPr>
        <w:t>súvisiace</w:t>
      </w:r>
      <w:r w:rsidRPr="00CC510D">
        <w:rPr>
          <w:b/>
          <w:bCs/>
          <w:sz w:val="24"/>
        </w:rPr>
        <w:t xml:space="preserve"> so </w:t>
      </w:r>
      <w:r w:rsidRPr="00CC510D">
        <w:rPr>
          <w:sz w:val="24"/>
        </w:rPr>
        <w:t>zatekaním vody z horného podlažia do suterénu boli nateraz odstránené.</w:t>
      </w:r>
    </w:p>
    <w:p w:rsidR="00CC510D" w:rsidRDefault="00CC510D" w:rsidP="00CC510D">
      <w:pPr>
        <w:pStyle w:val="ListParagraph"/>
        <w:jc w:val="both"/>
        <w:rPr>
          <w:b/>
          <w:sz w:val="24"/>
        </w:rPr>
      </w:pPr>
    </w:p>
    <w:p w:rsidR="00CC510D" w:rsidRPr="00CC510D" w:rsidRDefault="00E30505" w:rsidP="00CC510D">
      <w:pPr>
        <w:pStyle w:val="ListParagraph"/>
        <w:numPr>
          <w:ilvl w:val="0"/>
          <w:numId w:val="11"/>
        </w:numPr>
        <w:jc w:val="both"/>
        <w:rPr>
          <w:b/>
          <w:sz w:val="24"/>
        </w:rPr>
      </w:pPr>
      <w:r w:rsidRPr="00CC510D">
        <w:rPr>
          <w:b/>
          <w:sz w:val="24"/>
        </w:rPr>
        <w:t>Oprav</w:t>
      </w:r>
      <w:r w:rsidR="00106817" w:rsidRPr="00CC510D">
        <w:rPr>
          <w:b/>
          <w:sz w:val="24"/>
        </w:rPr>
        <w:t>y</w:t>
      </w:r>
      <w:r w:rsidR="00F554F4" w:rsidRPr="00CC510D">
        <w:rPr>
          <w:b/>
          <w:sz w:val="24"/>
        </w:rPr>
        <w:t xml:space="preserve"> automatických</w:t>
      </w:r>
      <w:r w:rsidR="00CC510D" w:rsidRPr="00CC510D">
        <w:rPr>
          <w:b/>
          <w:sz w:val="24"/>
        </w:rPr>
        <w:t xml:space="preserve"> brán horných a spodných garáží.</w:t>
      </w:r>
    </w:p>
    <w:p w:rsidR="00CC510D" w:rsidRDefault="00CC510D" w:rsidP="00CC510D">
      <w:pPr>
        <w:pStyle w:val="ListParagraph"/>
        <w:jc w:val="both"/>
        <w:rPr>
          <w:b/>
          <w:sz w:val="24"/>
        </w:rPr>
      </w:pPr>
    </w:p>
    <w:p w:rsidR="00CC510D" w:rsidRDefault="00E30505" w:rsidP="00CC510D">
      <w:pPr>
        <w:pStyle w:val="ListParagraph"/>
        <w:jc w:val="both"/>
        <w:rPr>
          <w:sz w:val="24"/>
        </w:rPr>
      </w:pPr>
      <w:r w:rsidRPr="00CC510D">
        <w:rPr>
          <w:sz w:val="24"/>
        </w:rPr>
        <w:t>V roku 201</w:t>
      </w:r>
      <w:r w:rsidR="00265370" w:rsidRPr="00CC510D">
        <w:rPr>
          <w:sz w:val="24"/>
        </w:rPr>
        <w:t>3</w:t>
      </w:r>
      <w:r w:rsidRPr="00CC510D">
        <w:rPr>
          <w:sz w:val="24"/>
        </w:rPr>
        <w:t xml:space="preserve"> bol</w:t>
      </w:r>
      <w:r w:rsidR="00265370" w:rsidRPr="00CC510D">
        <w:rPr>
          <w:sz w:val="24"/>
        </w:rPr>
        <w:t>i dokompletizované horná a spodná brána do identických konfigurácií prostredníctvom firmy Exteriér s.r.o. Prehodnotenie spolupráce s firmou D</w:t>
      </w:r>
      <w:r w:rsidR="002C7C1F" w:rsidRPr="00CC510D">
        <w:rPr>
          <w:sz w:val="24"/>
        </w:rPr>
        <w:t>A</w:t>
      </w:r>
      <w:r w:rsidR="00265370" w:rsidRPr="00CC510D">
        <w:rPr>
          <w:sz w:val="24"/>
        </w:rPr>
        <w:t xml:space="preserve">NTER DS prinieslo skvalitnenie činnosti a funkčnosti oboch brán. V konečnom dôsledku boli namontovoné podľa bezpečnostných predpisov prevádzky automatických brán pohybové čidlá, čím </w:t>
      </w:r>
      <w:r w:rsidR="00F90BE9">
        <w:rPr>
          <w:sz w:val="24"/>
        </w:rPr>
        <w:t>sa</w:t>
      </w:r>
      <w:r w:rsidR="00265370" w:rsidRPr="00CC510D">
        <w:rPr>
          <w:sz w:val="24"/>
        </w:rPr>
        <w:t xml:space="preserve"> ukončil</w:t>
      </w:r>
      <w:r w:rsidR="00F90BE9">
        <w:rPr>
          <w:sz w:val="24"/>
        </w:rPr>
        <w:t>a</w:t>
      </w:r>
      <w:r w:rsidR="00265370" w:rsidRPr="00CC510D">
        <w:rPr>
          <w:sz w:val="24"/>
        </w:rPr>
        <w:t xml:space="preserve"> kompletiz</w:t>
      </w:r>
      <w:r w:rsidR="00F90BE9">
        <w:rPr>
          <w:sz w:val="24"/>
        </w:rPr>
        <w:t xml:space="preserve">ácia konfigurácie bránzabezpečujúca </w:t>
      </w:r>
      <w:r w:rsidR="00265370" w:rsidRPr="00CC510D">
        <w:rPr>
          <w:sz w:val="24"/>
        </w:rPr>
        <w:t>bezpečn</w:t>
      </w:r>
      <w:r w:rsidR="00F90BE9">
        <w:rPr>
          <w:sz w:val="24"/>
        </w:rPr>
        <w:t>ú</w:t>
      </w:r>
      <w:r w:rsidR="00265370" w:rsidRPr="00CC510D">
        <w:rPr>
          <w:sz w:val="24"/>
        </w:rPr>
        <w:t xml:space="preserve"> činnos</w:t>
      </w:r>
      <w:r w:rsidR="00F90BE9">
        <w:rPr>
          <w:sz w:val="24"/>
        </w:rPr>
        <w:t>ť</w:t>
      </w:r>
      <w:r w:rsidR="00265370" w:rsidRPr="00CC510D">
        <w:rPr>
          <w:sz w:val="24"/>
        </w:rPr>
        <w:t xml:space="preserve"> brán.</w:t>
      </w:r>
    </w:p>
    <w:p w:rsidR="00186D03" w:rsidRDefault="00186D03" w:rsidP="00CC510D">
      <w:pPr>
        <w:pStyle w:val="ListParagraph"/>
        <w:jc w:val="both"/>
        <w:rPr>
          <w:sz w:val="24"/>
        </w:rPr>
      </w:pPr>
    </w:p>
    <w:p w:rsidR="00186D03" w:rsidRDefault="00186D03" w:rsidP="00186D03">
      <w:pPr>
        <w:pStyle w:val="ListParagraph"/>
        <w:numPr>
          <w:ilvl w:val="0"/>
          <w:numId w:val="11"/>
        </w:numPr>
        <w:ind w:left="709"/>
        <w:jc w:val="both"/>
        <w:rPr>
          <w:sz w:val="24"/>
        </w:rPr>
      </w:pPr>
      <w:r w:rsidRPr="00186D03">
        <w:rPr>
          <w:b/>
          <w:sz w:val="24"/>
        </w:rPr>
        <w:t>Oprava pamäťovej jednotky hornej brány.</w:t>
      </w:r>
    </w:p>
    <w:p w:rsidR="00186D03" w:rsidRDefault="00186D03" w:rsidP="00186D03">
      <w:pPr>
        <w:pStyle w:val="ListParagraph"/>
        <w:ind w:left="709"/>
        <w:jc w:val="both"/>
        <w:rPr>
          <w:sz w:val="24"/>
        </w:rPr>
      </w:pPr>
    </w:p>
    <w:p w:rsidR="00CC510D" w:rsidRPr="00CC510D" w:rsidRDefault="00CC510D" w:rsidP="00186D03">
      <w:pPr>
        <w:pStyle w:val="ListParagraph"/>
        <w:ind w:left="709"/>
        <w:jc w:val="both"/>
        <w:rPr>
          <w:sz w:val="24"/>
        </w:rPr>
      </w:pPr>
      <w:r w:rsidRPr="00CC510D">
        <w:rPr>
          <w:sz w:val="24"/>
        </w:rPr>
        <w:t>Koncom roka</w:t>
      </w:r>
      <w:r w:rsidR="00186D03">
        <w:rPr>
          <w:sz w:val="24"/>
        </w:rPr>
        <w:t xml:space="preserve"> 2013</w:t>
      </w:r>
      <w:r w:rsidRPr="00CC510D">
        <w:rPr>
          <w:sz w:val="24"/>
        </w:rPr>
        <w:t xml:space="preserve"> došlo k </w:t>
      </w:r>
      <w:r w:rsidR="00F90BE9">
        <w:rPr>
          <w:sz w:val="24"/>
        </w:rPr>
        <w:t>znefunkčneniu</w:t>
      </w:r>
      <w:r w:rsidRPr="00CC510D">
        <w:rPr>
          <w:sz w:val="24"/>
        </w:rPr>
        <w:t xml:space="preserve"> pamäťovej jednotky hornej brány, ktorá bola vymenená za novú, s následným naprogramovaním diaľkových ovládačov vlastníkov horných garáží.</w:t>
      </w:r>
    </w:p>
    <w:p w:rsidR="00CC510D" w:rsidRDefault="00CC510D" w:rsidP="00CC510D">
      <w:pPr>
        <w:pStyle w:val="ListParagraph"/>
        <w:jc w:val="both"/>
        <w:rPr>
          <w:sz w:val="24"/>
        </w:rPr>
      </w:pPr>
    </w:p>
    <w:p w:rsidR="00CC510D" w:rsidRPr="00CC510D" w:rsidRDefault="00287FCD" w:rsidP="00CC510D">
      <w:pPr>
        <w:pStyle w:val="ListParagraph"/>
        <w:numPr>
          <w:ilvl w:val="0"/>
          <w:numId w:val="11"/>
        </w:numPr>
        <w:ind w:left="709"/>
        <w:jc w:val="both"/>
        <w:rPr>
          <w:sz w:val="24"/>
        </w:rPr>
      </w:pPr>
      <w:r w:rsidRPr="00CC510D">
        <w:rPr>
          <w:b/>
          <w:sz w:val="24"/>
        </w:rPr>
        <w:t>Rekonštrukcia osvetlenia spodných garáží</w:t>
      </w:r>
      <w:r w:rsidR="00CC510D">
        <w:rPr>
          <w:b/>
          <w:sz w:val="24"/>
        </w:rPr>
        <w:t>.</w:t>
      </w:r>
    </w:p>
    <w:p w:rsidR="00CC510D" w:rsidRPr="00CC510D" w:rsidRDefault="00CC510D" w:rsidP="00CC510D">
      <w:pPr>
        <w:pStyle w:val="ListParagraph"/>
        <w:ind w:left="709"/>
        <w:jc w:val="both"/>
        <w:rPr>
          <w:sz w:val="24"/>
        </w:rPr>
      </w:pPr>
    </w:p>
    <w:p w:rsidR="00186D03" w:rsidRDefault="00F90BE9" w:rsidP="00186D03">
      <w:pPr>
        <w:pStyle w:val="ListParagraph"/>
        <w:ind w:left="709"/>
        <w:jc w:val="both"/>
        <w:rPr>
          <w:sz w:val="24"/>
        </w:rPr>
      </w:pPr>
      <w:r>
        <w:rPr>
          <w:sz w:val="24"/>
        </w:rPr>
        <w:t>N</w:t>
      </w:r>
      <w:r w:rsidR="00287FCD" w:rsidRPr="00CC510D">
        <w:rPr>
          <w:sz w:val="24"/>
        </w:rPr>
        <w:t xml:space="preserve">a základe </w:t>
      </w:r>
      <w:r w:rsidR="00312103">
        <w:rPr>
          <w:sz w:val="24"/>
        </w:rPr>
        <w:t>uznensenia</w:t>
      </w:r>
      <w:r w:rsidR="00287FCD" w:rsidRPr="00CC510D">
        <w:rPr>
          <w:sz w:val="24"/>
        </w:rPr>
        <w:t xml:space="preserve"> členskej schôdz</w:t>
      </w:r>
      <w:r>
        <w:rPr>
          <w:sz w:val="24"/>
        </w:rPr>
        <w:t>e zo 04.04.2013</w:t>
      </w:r>
      <w:r w:rsidR="00312103">
        <w:rPr>
          <w:sz w:val="24"/>
        </w:rPr>
        <w:t xml:space="preserve"> sa</w:t>
      </w:r>
      <w:r w:rsidR="00287FCD" w:rsidRPr="00CC510D">
        <w:rPr>
          <w:sz w:val="24"/>
        </w:rPr>
        <w:t xml:space="preserve"> uskutočnila rekonštrukcia ovetlenia spodných garáží. Túto rekonštrukciu vykonal Ing. Leo Havlíček za pomoci </w:t>
      </w:r>
      <w:r w:rsidR="00046D79">
        <w:rPr>
          <w:sz w:val="24"/>
        </w:rPr>
        <w:t xml:space="preserve">pána </w:t>
      </w:r>
      <w:r w:rsidR="00287FCD" w:rsidRPr="00CC510D">
        <w:rPr>
          <w:sz w:val="24"/>
        </w:rPr>
        <w:t xml:space="preserve">Ctibora Béhma. Boli namontované pohybové čidlá a úsporné žiarivky na miesto zastaralého osvetlenia, ovládaného centrálne jedným pohybovým čidlom. Tým sa vyriešilo postupné osvetlenie jednotlivých sekcií </w:t>
      </w:r>
      <w:r w:rsidR="00287FCD" w:rsidRPr="00CC510D">
        <w:rPr>
          <w:sz w:val="24"/>
        </w:rPr>
        <w:lastRenderedPageBreak/>
        <w:t>garáží ako pri vjazde tak aj pri výjazde (opustení) priesorov garáží</w:t>
      </w:r>
      <w:r w:rsidR="00312103">
        <w:rPr>
          <w:sz w:val="24"/>
        </w:rPr>
        <w:t xml:space="preserve"> a ako sa ukazuje aj úspora elektrickej energie</w:t>
      </w:r>
      <w:r w:rsidR="00287FCD" w:rsidRPr="00CC510D">
        <w:rPr>
          <w:sz w:val="24"/>
        </w:rPr>
        <w:t>.</w:t>
      </w:r>
    </w:p>
    <w:p w:rsidR="00186D03" w:rsidRPr="00186D03" w:rsidRDefault="00186D03" w:rsidP="00186D03">
      <w:pPr>
        <w:jc w:val="both"/>
        <w:rPr>
          <w:sz w:val="24"/>
        </w:rPr>
      </w:pPr>
      <w:r>
        <w:rPr>
          <w:sz w:val="24"/>
        </w:rPr>
        <w:tab/>
      </w:r>
    </w:p>
    <w:p w:rsidR="003766ED" w:rsidRPr="003766ED" w:rsidRDefault="003766ED" w:rsidP="00186D03">
      <w:pPr>
        <w:pStyle w:val="ListParagraph"/>
        <w:numPr>
          <w:ilvl w:val="0"/>
          <w:numId w:val="11"/>
        </w:numPr>
        <w:ind w:left="709"/>
        <w:jc w:val="both"/>
        <w:rPr>
          <w:b/>
          <w:sz w:val="24"/>
        </w:rPr>
      </w:pPr>
      <w:r w:rsidRPr="003766ED">
        <w:rPr>
          <w:b/>
          <w:sz w:val="24"/>
        </w:rPr>
        <w:t>WEB Stránka garáží.</w:t>
      </w:r>
    </w:p>
    <w:p w:rsidR="003766ED" w:rsidRPr="003766ED" w:rsidRDefault="003766ED" w:rsidP="003766ED">
      <w:pPr>
        <w:ind w:left="705"/>
        <w:jc w:val="both"/>
        <w:rPr>
          <w:sz w:val="24"/>
        </w:rPr>
      </w:pPr>
    </w:p>
    <w:p w:rsidR="00C56BE6" w:rsidRDefault="003766ED" w:rsidP="00186D03">
      <w:pPr>
        <w:ind w:left="709"/>
        <w:jc w:val="both"/>
        <w:rPr>
          <w:sz w:val="24"/>
        </w:rPr>
      </w:pPr>
      <w:r>
        <w:rPr>
          <w:sz w:val="24"/>
        </w:rPr>
        <w:t xml:space="preserve">Komunikačná WEB stránka Združenia vlastníkov garáží bola v konečnom dôsledku zriadená, má adresu </w:t>
      </w:r>
      <w:hyperlink r:id="rId7" w:history="1">
        <w:r w:rsidR="00186D03" w:rsidRPr="009540B2">
          <w:rPr>
            <w:rStyle w:val="Hyperlink"/>
            <w:sz w:val="24"/>
          </w:rPr>
          <w:t>www.garazepapradova2.org</w:t>
        </w:r>
      </w:hyperlink>
      <w:r w:rsidR="00186D03">
        <w:rPr>
          <w:sz w:val="24"/>
        </w:rPr>
        <w:t>,</w:t>
      </w:r>
      <w:r>
        <w:rPr>
          <w:sz w:val="24"/>
        </w:rPr>
        <w:t xml:space="preserve"> avšak </w:t>
      </w:r>
      <w:r w:rsidR="00186D03">
        <w:rPr>
          <w:sz w:val="24"/>
        </w:rPr>
        <w:t xml:space="preserve">ešte </w:t>
      </w:r>
      <w:r w:rsidR="00312103">
        <w:rPr>
          <w:sz w:val="24"/>
        </w:rPr>
        <w:t xml:space="preserve">sa </w:t>
      </w:r>
      <w:r>
        <w:rPr>
          <w:sz w:val="24"/>
        </w:rPr>
        <w:t xml:space="preserve">pracuje na jej naplnení potrebnou informáciou a nad podrobnostiami ochrany </w:t>
      </w:r>
      <w:r w:rsidR="00186D03">
        <w:rPr>
          <w:sz w:val="24"/>
        </w:rPr>
        <w:t>stránky</w:t>
      </w:r>
      <w:r w:rsidR="00C56BE6">
        <w:rPr>
          <w:sz w:val="24"/>
        </w:rPr>
        <w:t>.</w:t>
      </w:r>
    </w:p>
    <w:p w:rsidR="00046D79" w:rsidRDefault="00046D79" w:rsidP="00186D03">
      <w:pPr>
        <w:ind w:left="709"/>
        <w:jc w:val="both"/>
        <w:rPr>
          <w:sz w:val="24"/>
        </w:rPr>
      </w:pPr>
    </w:p>
    <w:p w:rsidR="00C56BE6" w:rsidRDefault="00C56BE6" w:rsidP="00C56BE6">
      <w:pPr>
        <w:ind w:left="1065"/>
        <w:jc w:val="both"/>
        <w:rPr>
          <w:sz w:val="24"/>
        </w:rPr>
      </w:pPr>
    </w:p>
    <w:p w:rsidR="000961A0" w:rsidRPr="00186D03" w:rsidRDefault="00287FCD" w:rsidP="00186D03">
      <w:pPr>
        <w:jc w:val="both"/>
        <w:rPr>
          <w:sz w:val="24"/>
        </w:rPr>
      </w:pPr>
      <w:r w:rsidRPr="00186D03">
        <w:rPr>
          <w:b/>
          <w:sz w:val="24"/>
        </w:rPr>
        <w:t>Ďa</w:t>
      </w:r>
      <w:r w:rsidR="00186D03">
        <w:rPr>
          <w:b/>
          <w:sz w:val="24"/>
        </w:rPr>
        <w:t>l</w:t>
      </w:r>
      <w:r w:rsidRPr="00186D03">
        <w:rPr>
          <w:b/>
          <w:sz w:val="24"/>
        </w:rPr>
        <w:t>šia činnosť</w:t>
      </w:r>
      <w:r w:rsidR="00312103">
        <w:rPr>
          <w:b/>
          <w:sz w:val="24"/>
        </w:rPr>
        <w:t>Výboru</w:t>
      </w:r>
      <w:r w:rsidRPr="00186D03">
        <w:rPr>
          <w:b/>
          <w:sz w:val="24"/>
        </w:rPr>
        <w:t>:</w:t>
      </w:r>
    </w:p>
    <w:p w:rsidR="00BD192E" w:rsidRPr="00BD192E" w:rsidRDefault="00BD192E" w:rsidP="00BD192E">
      <w:pPr>
        <w:pStyle w:val="ListParagraph"/>
        <w:ind w:left="1068"/>
        <w:jc w:val="both"/>
      </w:pPr>
    </w:p>
    <w:p w:rsidR="000A0724" w:rsidRDefault="00677277" w:rsidP="00C56BE6">
      <w:pPr>
        <w:pStyle w:val="ListParagraph"/>
        <w:numPr>
          <w:ilvl w:val="0"/>
          <w:numId w:val="7"/>
        </w:numPr>
        <w:tabs>
          <w:tab w:val="clear" w:pos="1068"/>
        </w:tabs>
        <w:ind w:left="1418"/>
        <w:jc w:val="both"/>
        <w:rPr>
          <w:sz w:val="24"/>
          <w:szCs w:val="24"/>
        </w:rPr>
      </w:pPr>
      <w:r w:rsidRPr="00BD192E">
        <w:rPr>
          <w:sz w:val="24"/>
          <w:szCs w:val="24"/>
        </w:rPr>
        <w:t>Za h</w:t>
      </w:r>
      <w:r w:rsidR="00A435C5" w:rsidRPr="00BD192E">
        <w:rPr>
          <w:sz w:val="24"/>
          <w:szCs w:val="24"/>
        </w:rPr>
        <w:t xml:space="preserve">ospodárenie s prostriedkami Združenia </w:t>
      </w:r>
      <w:r w:rsidRPr="00BD192E">
        <w:rPr>
          <w:sz w:val="24"/>
          <w:szCs w:val="24"/>
        </w:rPr>
        <w:t>zodpoveda</w:t>
      </w:r>
      <w:r w:rsidR="000961A0" w:rsidRPr="00BD192E">
        <w:rPr>
          <w:sz w:val="24"/>
          <w:szCs w:val="24"/>
        </w:rPr>
        <w:t>la hospodárka MUDr.</w:t>
      </w:r>
      <w:r w:rsidRPr="00BD192E">
        <w:rPr>
          <w:sz w:val="24"/>
          <w:szCs w:val="24"/>
        </w:rPr>
        <w:t xml:space="preserve"> Ľ. </w:t>
      </w:r>
      <w:r w:rsidR="000A0724" w:rsidRPr="00BD192E">
        <w:rPr>
          <w:sz w:val="24"/>
          <w:szCs w:val="24"/>
        </w:rPr>
        <w:t xml:space="preserve"> Blatná.</w:t>
      </w:r>
      <w:r w:rsidR="000961A0" w:rsidRPr="00BD192E">
        <w:rPr>
          <w:sz w:val="24"/>
          <w:szCs w:val="24"/>
        </w:rPr>
        <w:t xml:space="preserve"> Zostatok</w:t>
      </w:r>
      <w:r w:rsidR="0095309C">
        <w:rPr>
          <w:sz w:val="24"/>
          <w:szCs w:val="24"/>
        </w:rPr>
        <w:t xml:space="preserve"> finančných prostriedkov</w:t>
      </w:r>
      <w:r w:rsidR="00A435C5" w:rsidRPr="00BD192E">
        <w:rPr>
          <w:sz w:val="24"/>
          <w:szCs w:val="24"/>
        </w:rPr>
        <w:t xml:space="preserve"> prenášajúci sa do roku 201</w:t>
      </w:r>
      <w:r w:rsidR="00287FCD">
        <w:rPr>
          <w:sz w:val="24"/>
          <w:szCs w:val="24"/>
        </w:rPr>
        <w:t>4</w:t>
      </w:r>
      <w:r w:rsidR="000961A0" w:rsidRPr="00BD192E">
        <w:rPr>
          <w:sz w:val="24"/>
          <w:szCs w:val="24"/>
        </w:rPr>
        <w:t xml:space="preserve"> </w:t>
      </w:r>
      <w:r w:rsidR="00A435C5" w:rsidRPr="00BD192E">
        <w:rPr>
          <w:sz w:val="24"/>
          <w:szCs w:val="24"/>
        </w:rPr>
        <w:t>zodpovedá stavu uvedenému v správe o hospodárení Združeni</w:t>
      </w:r>
      <w:r w:rsidR="0095309C">
        <w:rPr>
          <w:sz w:val="24"/>
          <w:szCs w:val="24"/>
        </w:rPr>
        <w:t>a</w:t>
      </w:r>
      <w:r w:rsidR="00A435C5" w:rsidRPr="00BD192E">
        <w:rPr>
          <w:sz w:val="24"/>
          <w:szCs w:val="24"/>
        </w:rPr>
        <w:t xml:space="preserve"> </w:t>
      </w:r>
      <w:r w:rsidR="003E61C1">
        <w:rPr>
          <w:sz w:val="24"/>
          <w:szCs w:val="24"/>
        </w:rPr>
        <w:t>z</w:t>
      </w:r>
      <w:r w:rsidR="0095309C">
        <w:rPr>
          <w:sz w:val="24"/>
          <w:szCs w:val="24"/>
        </w:rPr>
        <w:t>a</w:t>
      </w:r>
      <w:r w:rsidR="00A435C5" w:rsidRPr="00BD192E">
        <w:rPr>
          <w:sz w:val="24"/>
          <w:szCs w:val="24"/>
        </w:rPr>
        <w:t> rok 201</w:t>
      </w:r>
      <w:r w:rsidR="00287FCD">
        <w:rPr>
          <w:sz w:val="24"/>
          <w:szCs w:val="24"/>
        </w:rPr>
        <w:t>3</w:t>
      </w:r>
    </w:p>
    <w:p w:rsidR="00BD192E" w:rsidRPr="00BD192E" w:rsidRDefault="00BD192E" w:rsidP="00BD192E">
      <w:pPr>
        <w:pStyle w:val="ListParagraph"/>
        <w:ind w:left="1068"/>
        <w:jc w:val="both"/>
        <w:rPr>
          <w:sz w:val="24"/>
          <w:szCs w:val="24"/>
        </w:rPr>
      </w:pPr>
    </w:p>
    <w:p w:rsidR="00046D79" w:rsidRPr="00046D79" w:rsidRDefault="0095309C" w:rsidP="00C56BE6">
      <w:pPr>
        <w:pStyle w:val="ListParagraph"/>
        <w:numPr>
          <w:ilvl w:val="0"/>
          <w:numId w:val="7"/>
        </w:numPr>
        <w:tabs>
          <w:tab w:val="clear" w:pos="1068"/>
        </w:tabs>
        <w:ind w:left="1418" w:hanging="284"/>
        <w:jc w:val="both"/>
        <w:rPr>
          <w:b/>
        </w:rPr>
      </w:pPr>
      <w:r w:rsidRPr="00C56BE6">
        <w:rPr>
          <w:sz w:val="24"/>
          <w:szCs w:val="24"/>
        </w:rPr>
        <w:t>V roku 201</w:t>
      </w:r>
      <w:r w:rsidR="00287FCD" w:rsidRPr="00C56BE6">
        <w:rPr>
          <w:sz w:val="24"/>
          <w:szCs w:val="24"/>
        </w:rPr>
        <w:t>3</w:t>
      </w:r>
      <w:r w:rsidRPr="00C56BE6">
        <w:rPr>
          <w:sz w:val="24"/>
          <w:szCs w:val="24"/>
        </w:rPr>
        <w:t xml:space="preserve"> bola platobná disciplína </w:t>
      </w:r>
      <w:r w:rsidR="00287FCD" w:rsidRPr="00C56BE6">
        <w:rPr>
          <w:sz w:val="24"/>
          <w:szCs w:val="24"/>
        </w:rPr>
        <w:t>na normálnej úrovni</w:t>
      </w:r>
      <w:r w:rsidRPr="00C56BE6">
        <w:rPr>
          <w:sz w:val="24"/>
          <w:szCs w:val="24"/>
        </w:rPr>
        <w:t xml:space="preserve">, </w:t>
      </w:r>
      <w:r w:rsidR="003766ED" w:rsidRPr="00C56BE6">
        <w:rPr>
          <w:sz w:val="24"/>
          <w:szCs w:val="24"/>
        </w:rPr>
        <w:t xml:space="preserve">avšak </w:t>
      </w:r>
      <w:r w:rsidR="00287FCD" w:rsidRPr="00C56BE6">
        <w:rPr>
          <w:sz w:val="24"/>
          <w:szCs w:val="24"/>
        </w:rPr>
        <w:t>ku koncu roka 2013 ostalo niekoľko nezaplatených záloh. Platobná disciplína sa zl</w:t>
      </w:r>
      <w:r w:rsidR="003766ED" w:rsidRPr="00C56BE6">
        <w:rPr>
          <w:sz w:val="24"/>
          <w:szCs w:val="24"/>
        </w:rPr>
        <w:t>e</w:t>
      </w:r>
      <w:r w:rsidR="00287FCD" w:rsidRPr="00C56BE6">
        <w:rPr>
          <w:sz w:val="24"/>
          <w:szCs w:val="24"/>
        </w:rPr>
        <w:t xml:space="preserve">pšila najmä </w:t>
      </w:r>
      <w:r w:rsidRPr="00C56BE6">
        <w:rPr>
          <w:sz w:val="24"/>
          <w:szCs w:val="24"/>
        </w:rPr>
        <w:t>dokončením a odstránením závady zatekania do spodných garáží</w:t>
      </w:r>
      <w:r w:rsidR="00B63B40">
        <w:rPr>
          <w:sz w:val="24"/>
          <w:szCs w:val="24"/>
        </w:rPr>
        <w:t>.</w:t>
      </w:r>
      <w:r w:rsidRPr="00C56BE6">
        <w:rPr>
          <w:sz w:val="24"/>
          <w:szCs w:val="24"/>
        </w:rPr>
        <w:t xml:space="preserve">  Neuhraden</w:t>
      </w:r>
      <w:r w:rsidR="00B63B40">
        <w:rPr>
          <w:sz w:val="24"/>
          <w:szCs w:val="24"/>
        </w:rPr>
        <w:t>é</w:t>
      </w:r>
      <w:r w:rsidRPr="00C56BE6">
        <w:rPr>
          <w:sz w:val="24"/>
          <w:szCs w:val="24"/>
        </w:rPr>
        <w:t xml:space="preserve"> záloh</w:t>
      </w:r>
      <w:r w:rsidR="00B63B40">
        <w:rPr>
          <w:sz w:val="24"/>
          <w:szCs w:val="24"/>
        </w:rPr>
        <w:t xml:space="preserve">y za rok 2013 </w:t>
      </w:r>
      <w:r w:rsidRPr="00C56BE6">
        <w:rPr>
          <w:sz w:val="24"/>
          <w:szCs w:val="24"/>
        </w:rPr>
        <w:t>sa bud</w:t>
      </w:r>
      <w:r w:rsidR="00B63B40">
        <w:rPr>
          <w:sz w:val="24"/>
          <w:szCs w:val="24"/>
        </w:rPr>
        <w:t>ú</w:t>
      </w:r>
      <w:r w:rsidRPr="00C56BE6">
        <w:rPr>
          <w:sz w:val="24"/>
          <w:szCs w:val="24"/>
        </w:rPr>
        <w:t xml:space="preserve"> riešiť v roku 201</w:t>
      </w:r>
      <w:r w:rsidR="003766ED" w:rsidRPr="00C56BE6">
        <w:rPr>
          <w:sz w:val="24"/>
          <w:szCs w:val="24"/>
        </w:rPr>
        <w:t>4</w:t>
      </w:r>
      <w:r w:rsidRPr="00C56BE6">
        <w:rPr>
          <w:sz w:val="24"/>
          <w:szCs w:val="24"/>
        </w:rPr>
        <w:t>.</w:t>
      </w:r>
    </w:p>
    <w:p w:rsidR="00046D79" w:rsidRPr="00046D79" w:rsidRDefault="00046D79" w:rsidP="00046D79">
      <w:pPr>
        <w:pStyle w:val="ListParagraph"/>
        <w:rPr>
          <w:b/>
        </w:rPr>
      </w:pPr>
    </w:p>
    <w:p w:rsidR="008A4864" w:rsidRPr="00046D79" w:rsidRDefault="00046D79" w:rsidP="00C56BE6">
      <w:pPr>
        <w:pStyle w:val="ListParagraph"/>
        <w:numPr>
          <w:ilvl w:val="0"/>
          <w:numId w:val="7"/>
        </w:numPr>
        <w:tabs>
          <w:tab w:val="clear" w:pos="1068"/>
        </w:tabs>
        <w:ind w:left="1418" w:hanging="284"/>
        <w:jc w:val="both"/>
        <w:rPr>
          <w:b/>
          <w:sz w:val="24"/>
        </w:rPr>
      </w:pPr>
      <w:r w:rsidRPr="00046D79">
        <w:rPr>
          <w:sz w:val="24"/>
        </w:rPr>
        <w:t>Uskutočnilo sa pojednávanie o veci dlžoby majiteľa garáž</w:t>
      </w:r>
      <w:r>
        <w:rPr>
          <w:sz w:val="24"/>
        </w:rPr>
        <w:t>e 31</w:t>
      </w:r>
      <w:r w:rsidR="00FB5A7D">
        <w:rPr>
          <w:sz w:val="24"/>
        </w:rPr>
        <w:t>6</w:t>
      </w:r>
      <w:r>
        <w:rPr>
          <w:sz w:val="24"/>
        </w:rPr>
        <w:t>5</w:t>
      </w:r>
      <w:r w:rsidR="00FB5A7D">
        <w:rPr>
          <w:sz w:val="24"/>
        </w:rPr>
        <w:t>/2 s</w:t>
      </w:r>
      <w:r w:rsidR="00312103">
        <w:rPr>
          <w:sz w:val="24"/>
        </w:rPr>
        <w:t> negatívnym pre nás</w:t>
      </w:r>
      <w:r w:rsidR="00FB5A7D">
        <w:rPr>
          <w:sz w:val="24"/>
        </w:rPr>
        <w:t xml:space="preserve"> rozhodnutím nižšieho súdu. Vo veci sme sa odvolali na vyšší súd</w:t>
      </w:r>
      <w:r w:rsidR="00312103">
        <w:rPr>
          <w:sz w:val="24"/>
        </w:rPr>
        <w:t>.</w:t>
      </w:r>
      <w:r w:rsidR="00FB5A7D">
        <w:rPr>
          <w:sz w:val="24"/>
        </w:rPr>
        <w:t xml:space="preserve"> </w:t>
      </w:r>
      <w:r w:rsidR="00312103">
        <w:rPr>
          <w:sz w:val="24"/>
        </w:rPr>
        <w:t>N</w:t>
      </w:r>
      <w:r w:rsidR="00FB5A7D">
        <w:rPr>
          <w:sz w:val="24"/>
        </w:rPr>
        <w:t xml:space="preserve">a prvé pojednávanie sa ani vlastník a ani </w:t>
      </w:r>
      <w:r w:rsidR="00312103">
        <w:rPr>
          <w:sz w:val="24"/>
        </w:rPr>
        <w:t>jeho právny zástupca nedostavil. Konečné riešenie tejto záležitosti je v nedohľadne. Majiteľ tejto garáže je i naďalej aktívnym neplatičom.</w:t>
      </w:r>
      <w:r w:rsidRPr="00046D79">
        <w:rPr>
          <w:sz w:val="24"/>
        </w:rPr>
        <w:t xml:space="preserve"> </w:t>
      </w:r>
      <w:r w:rsidR="00425F04" w:rsidRPr="00046D79">
        <w:rPr>
          <w:b/>
          <w:sz w:val="24"/>
        </w:rPr>
        <w:t xml:space="preserve"> </w:t>
      </w:r>
    </w:p>
    <w:p w:rsidR="00C56BE6" w:rsidRDefault="00C56BE6" w:rsidP="000A0724">
      <w:pPr>
        <w:pStyle w:val="BodyTextIndent2"/>
        <w:ind w:left="284" w:firstLine="0"/>
        <w:rPr>
          <w:b/>
        </w:rPr>
      </w:pPr>
    </w:p>
    <w:p w:rsidR="008A4864" w:rsidRDefault="00186D03" w:rsidP="00C56BE6">
      <w:pPr>
        <w:pStyle w:val="BodyTextIndent2"/>
        <w:numPr>
          <w:ilvl w:val="0"/>
          <w:numId w:val="7"/>
        </w:numPr>
        <w:tabs>
          <w:tab w:val="clear" w:pos="1068"/>
        </w:tabs>
        <w:ind w:left="426"/>
        <w:rPr>
          <w:b/>
        </w:rPr>
      </w:pPr>
      <w:r>
        <w:rPr>
          <w:b/>
        </w:rPr>
        <w:t>Spotreba</w:t>
      </w:r>
      <w:r w:rsidR="00A435C5">
        <w:rPr>
          <w:b/>
        </w:rPr>
        <w:t xml:space="preserve"> </w:t>
      </w:r>
      <w:r w:rsidR="00105115">
        <w:rPr>
          <w:b/>
        </w:rPr>
        <w:t xml:space="preserve">vody a elektrickej </w:t>
      </w:r>
      <w:r w:rsidR="00A435C5">
        <w:rPr>
          <w:b/>
        </w:rPr>
        <w:t>energie:</w:t>
      </w:r>
    </w:p>
    <w:p w:rsidR="000C09EC" w:rsidRDefault="000C09EC" w:rsidP="00BD192E">
      <w:pPr>
        <w:pStyle w:val="BodyTextIndent2"/>
        <w:ind w:left="1068" w:firstLine="0"/>
        <w:rPr>
          <w:b/>
        </w:rPr>
      </w:pPr>
    </w:p>
    <w:p w:rsidR="00BD192E" w:rsidRDefault="000C09EC" w:rsidP="000C09EC">
      <w:pPr>
        <w:pStyle w:val="BodyTextIndent2"/>
        <w:ind w:left="0" w:firstLine="709"/>
        <w:rPr>
          <w:b/>
        </w:rPr>
      </w:pPr>
      <w:r>
        <w:rPr>
          <w:b/>
        </w:rPr>
        <w:t>Voda:</w:t>
      </w:r>
    </w:p>
    <w:p w:rsidR="000C09EC" w:rsidRDefault="000C09EC" w:rsidP="00BD192E">
      <w:pPr>
        <w:pStyle w:val="BodyTextIndent2"/>
        <w:ind w:left="1068" w:firstLine="0"/>
        <w:rPr>
          <w:b/>
        </w:rPr>
      </w:pPr>
    </w:p>
    <w:p w:rsidR="000C09EC" w:rsidRPr="00EC793C" w:rsidRDefault="00281CEA" w:rsidP="00186D03">
      <w:pPr>
        <w:pStyle w:val="BodyText"/>
        <w:ind w:firstLine="709"/>
        <w:rPr>
          <w:szCs w:val="24"/>
        </w:rPr>
      </w:pPr>
      <w:r>
        <w:t xml:space="preserve">V roku 2012 </w:t>
      </w:r>
      <w:r w:rsidR="00BD192E">
        <w:t xml:space="preserve">sa uskutočnil prevod </w:t>
      </w:r>
      <w:r>
        <w:t>odber</w:t>
      </w:r>
      <w:r w:rsidR="00BD192E">
        <w:t>u</w:t>
      </w:r>
      <w:r>
        <w:t xml:space="preserve"> vody z verejnej siete na náš objekt, nakoľko I. etapa zrušila úplne napojenie na mestskú vodu</w:t>
      </w:r>
      <w:r w:rsidR="00186D03">
        <w:t>, t</w:t>
      </w:r>
      <w:r w:rsidR="00D4778A">
        <w:rPr>
          <w:bCs/>
          <w:szCs w:val="24"/>
        </w:rPr>
        <w:t>ým pádom</w:t>
      </w:r>
      <w:r w:rsidR="0021679E">
        <w:rPr>
          <w:bCs/>
          <w:szCs w:val="24"/>
        </w:rPr>
        <w:t xml:space="preserve"> </w:t>
      </w:r>
      <w:r w:rsidR="00425F04">
        <w:rPr>
          <w:bCs/>
          <w:szCs w:val="24"/>
        </w:rPr>
        <w:t xml:space="preserve">v roku 2013 </w:t>
      </w:r>
      <w:r w:rsidR="003C145C">
        <w:rPr>
          <w:bCs/>
          <w:szCs w:val="24"/>
        </w:rPr>
        <w:t xml:space="preserve">vo vyúčtovani spotreby vody od spoločnosti BVS </w:t>
      </w:r>
      <w:r w:rsidR="00186D03">
        <w:rPr>
          <w:bCs/>
          <w:szCs w:val="24"/>
        </w:rPr>
        <w:t xml:space="preserve">sa </w:t>
      </w:r>
      <w:r w:rsidR="003C145C">
        <w:rPr>
          <w:bCs/>
          <w:szCs w:val="24"/>
        </w:rPr>
        <w:t xml:space="preserve">vyskytli </w:t>
      </w:r>
      <w:r w:rsidR="00D4778A">
        <w:rPr>
          <w:bCs/>
          <w:szCs w:val="24"/>
        </w:rPr>
        <w:t>položky ako stočn</w:t>
      </w:r>
      <w:r w:rsidR="003C145C">
        <w:rPr>
          <w:bCs/>
          <w:szCs w:val="24"/>
        </w:rPr>
        <w:t>é</w:t>
      </w:r>
      <w:r w:rsidR="00D4778A">
        <w:rPr>
          <w:bCs/>
          <w:szCs w:val="24"/>
        </w:rPr>
        <w:t xml:space="preserve"> a dažďová voda v prerátaní na koeficient úhrnu zrážok na plochu objektu garáží, čím nám vznikla platba za </w:t>
      </w:r>
      <w:r w:rsidR="003C145C">
        <w:rPr>
          <w:bCs/>
          <w:szCs w:val="24"/>
        </w:rPr>
        <w:t>odber vody</w:t>
      </w:r>
      <w:r w:rsidR="00D4778A">
        <w:rPr>
          <w:bCs/>
          <w:szCs w:val="24"/>
        </w:rPr>
        <w:t xml:space="preserve"> pri spotrebe 9</w:t>
      </w:r>
      <w:r w:rsidR="00D4778A" w:rsidRPr="00EC793C">
        <w:rPr>
          <w:szCs w:val="24"/>
        </w:rPr>
        <w:t>m</w:t>
      </w:r>
      <w:r w:rsidR="00D4778A" w:rsidRPr="00EC793C">
        <w:rPr>
          <w:szCs w:val="24"/>
          <w:vertAlign w:val="superscript"/>
        </w:rPr>
        <w:t>3</w:t>
      </w:r>
      <w:r w:rsidR="00D4778A">
        <w:rPr>
          <w:bCs/>
          <w:szCs w:val="24"/>
        </w:rPr>
        <w:t xml:space="preserve"> na </w:t>
      </w:r>
      <w:r w:rsidR="0021679E">
        <w:rPr>
          <w:bCs/>
          <w:szCs w:val="24"/>
        </w:rPr>
        <w:t>128.26</w:t>
      </w:r>
      <w:r w:rsidR="00D4778A">
        <w:rPr>
          <w:bCs/>
          <w:szCs w:val="24"/>
        </w:rPr>
        <w:t>,-</w:t>
      </w:r>
      <w:r w:rsidR="003C145C">
        <w:rPr>
          <w:bCs/>
          <w:szCs w:val="24"/>
        </w:rPr>
        <w:t>€ za rok.</w:t>
      </w:r>
    </w:p>
    <w:p w:rsidR="000C09EC" w:rsidRDefault="000C09EC" w:rsidP="00C67E16">
      <w:pPr>
        <w:pStyle w:val="BodyText"/>
        <w:ind w:firstLine="709"/>
      </w:pPr>
      <w:r>
        <w:t xml:space="preserve"> </w:t>
      </w:r>
    </w:p>
    <w:p w:rsidR="000C09EC" w:rsidRPr="000C09EC" w:rsidRDefault="000C09EC" w:rsidP="00C67E16">
      <w:pPr>
        <w:pStyle w:val="BodyText"/>
        <w:ind w:firstLine="709"/>
        <w:rPr>
          <w:b/>
        </w:rPr>
      </w:pPr>
      <w:r>
        <w:rPr>
          <w:b/>
        </w:rPr>
        <w:t>Elektrina:</w:t>
      </w:r>
    </w:p>
    <w:p w:rsidR="000C09EC" w:rsidRDefault="000C09EC" w:rsidP="00C67E16">
      <w:pPr>
        <w:pStyle w:val="BodyText"/>
        <w:ind w:firstLine="709"/>
      </w:pPr>
      <w:r>
        <w:t xml:space="preserve"> </w:t>
      </w:r>
    </w:p>
    <w:p w:rsidR="008A4864" w:rsidRDefault="00281CEA" w:rsidP="00C67E16">
      <w:pPr>
        <w:pStyle w:val="BodyText"/>
        <w:ind w:firstLine="709"/>
      </w:pPr>
      <w:r>
        <w:t>S</w:t>
      </w:r>
      <w:r w:rsidR="00A435C5">
        <w:t>ledovanie odberu</w:t>
      </w:r>
      <w:r w:rsidR="00876651">
        <w:t xml:space="preserve"> </w:t>
      </w:r>
      <w:r w:rsidR="00A435C5">
        <w:t xml:space="preserve">elektrickej energie podľa skupín garáži napojených na jednotlivé elektromery A až H vykonával a odoberaný stav evidoval pán Klaudius Šulko - predseda revíznej komisie. </w:t>
      </w:r>
    </w:p>
    <w:p w:rsidR="007379AC" w:rsidRDefault="00C67E16" w:rsidP="007379AC">
      <w:pPr>
        <w:pStyle w:val="BodyText"/>
        <w:tabs>
          <w:tab w:val="num" w:pos="0"/>
        </w:tabs>
      </w:pPr>
      <w:r>
        <w:tab/>
      </w:r>
      <w:r w:rsidR="00A435C5">
        <w:t>Tento vyhotov</w:t>
      </w:r>
      <w:r>
        <w:t xml:space="preserve">oval </w:t>
      </w:r>
      <w:r w:rsidR="00A435C5">
        <w:t>mesačné prehľady o</w:t>
      </w:r>
      <w:r>
        <w:t xml:space="preserve"> skutočnom čerpaní a </w:t>
      </w:r>
      <w:r w:rsidR="00A435C5">
        <w:t xml:space="preserve">spracoval celkové  vyhodnotene ročného odberu na jednotlivých elektromeroch. </w:t>
      </w:r>
      <w:r>
        <w:t>Na zákl</w:t>
      </w:r>
      <w:r w:rsidR="00186D03">
        <w:t>ade jeho meraní sa zistilo, že k</w:t>
      </w:r>
      <w:r w:rsidR="00A435C5">
        <w:t>on</w:t>
      </w:r>
      <w:r>
        <w:t>ečný</w:t>
      </w:r>
      <w:r w:rsidR="00A435C5">
        <w:t xml:space="preserve"> stav hl. merača</w:t>
      </w:r>
      <w:r w:rsidR="00105115">
        <w:t xml:space="preserve"> odberu el. </w:t>
      </w:r>
      <w:r>
        <w:t>E</w:t>
      </w:r>
      <w:r w:rsidR="00105115">
        <w:t>nergie</w:t>
      </w:r>
      <w:r>
        <w:t xml:space="preserve"> bol</w:t>
      </w:r>
      <w:r w:rsidR="00E57E06">
        <w:t xml:space="preserve"> k 31.12.201</w:t>
      </w:r>
      <w:r w:rsidR="00425F04">
        <w:t>3</w:t>
      </w:r>
      <w:r w:rsidR="00E57E06">
        <w:t xml:space="preserve"> </w:t>
      </w:r>
      <w:r w:rsidR="003C145C">
        <w:t xml:space="preserve">17 054,- </w:t>
      </w:r>
      <w:r w:rsidR="00A435C5">
        <w:t>kWh</w:t>
      </w:r>
      <w:r w:rsidR="00186D03">
        <w:t xml:space="preserve">, </w:t>
      </w:r>
      <w:r w:rsidR="007379AC">
        <w:t>čo znamená s</w:t>
      </w:r>
      <w:r w:rsidR="00A435C5">
        <w:t>potreb</w:t>
      </w:r>
      <w:r w:rsidR="007379AC">
        <w:t>u</w:t>
      </w:r>
      <w:r w:rsidR="00A435C5">
        <w:t xml:space="preserve"> elektrickej energie v roku 201</w:t>
      </w:r>
      <w:r w:rsidR="003C145C">
        <w:t>3</w:t>
      </w:r>
      <w:r w:rsidR="007379AC">
        <w:t>:</w:t>
      </w:r>
      <w:r w:rsidR="000950F2">
        <w:t xml:space="preserve"> </w:t>
      </w:r>
      <w:r w:rsidR="00A435C5">
        <w:t xml:space="preserve"> </w:t>
      </w:r>
      <w:r w:rsidR="00B63B40">
        <w:t>2798</w:t>
      </w:r>
      <w:r w:rsidR="000950F2">
        <w:t>,-</w:t>
      </w:r>
      <w:r w:rsidR="00A435C5">
        <w:t>kWh</w:t>
      </w:r>
      <w:r>
        <w:t xml:space="preserve"> na celý objekt</w:t>
      </w:r>
      <w:r w:rsidR="007379AC">
        <w:t>. Toto znamená</w:t>
      </w:r>
      <w:r w:rsidR="00B63B40">
        <w:t>,</w:t>
      </w:r>
      <w:r w:rsidR="007379AC">
        <w:t xml:space="preserve"> že</w:t>
      </w:r>
      <w:r w:rsidR="0021679E">
        <w:t xml:space="preserve"> </w:t>
      </w:r>
      <w:r w:rsidR="003C145C">
        <w:t xml:space="preserve">voči roku 2012 </w:t>
      </w:r>
      <w:r w:rsidR="007379AC">
        <w:t>máme úsporu</w:t>
      </w:r>
      <w:r w:rsidR="003C145C">
        <w:t xml:space="preserve"> 189 ,- kWh</w:t>
      </w:r>
      <w:r w:rsidR="007379AC">
        <w:t>, avšak v roku 2013 boli o niečo vyššie sadzby za kWh.</w:t>
      </w:r>
    </w:p>
    <w:p w:rsidR="007379AC" w:rsidRDefault="007379AC" w:rsidP="007379AC">
      <w:pPr>
        <w:pStyle w:val="BodyText"/>
        <w:tabs>
          <w:tab w:val="num" w:pos="0"/>
        </w:tabs>
      </w:pPr>
    </w:p>
    <w:p w:rsidR="008A4864" w:rsidRPr="007379AC" w:rsidRDefault="00A435C5" w:rsidP="007379AC">
      <w:pPr>
        <w:pStyle w:val="BodyText"/>
        <w:tabs>
          <w:tab w:val="num" w:pos="0"/>
        </w:tabs>
      </w:pPr>
      <w:r w:rsidRPr="007379AC">
        <w:rPr>
          <w:b/>
          <w:szCs w:val="24"/>
        </w:rPr>
        <w:t>Prehľad o činnosti výboru</w:t>
      </w:r>
      <w:r w:rsidR="00F90BE9">
        <w:rPr>
          <w:b/>
          <w:szCs w:val="24"/>
        </w:rPr>
        <w:t xml:space="preserve"> v roku 2013</w:t>
      </w:r>
      <w:r w:rsidR="007379AC">
        <w:rPr>
          <w:b/>
          <w:szCs w:val="24"/>
        </w:rPr>
        <w:t>.</w:t>
      </w:r>
    </w:p>
    <w:p w:rsidR="000C09EC" w:rsidRPr="000C09EC" w:rsidRDefault="000C09EC" w:rsidP="000C09EC">
      <w:pPr>
        <w:ind w:left="708"/>
        <w:jc w:val="both"/>
        <w:rPr>
          <w:bCs/>
          <w:sz w:val="24"/>
          <w:szCs w:val="24"/>
        </w:rPr>
      </w:pPr>
    </w:p>
    <w:p w:rsidR="008A4864" w:rsidRPr="00EC793C" w:rsidRDefault="00A435C5" w:rsidP="000C09EC">
      <w:pPr>
        <w:pStyle w:val="BodyText"/>
        <w:ind w:firstLine="708"/>
        <w:rPr>
          <w:szCs w:val="24"/>
        </w:rPr>
      </w:pPr>
      <w:r w:rsidRPr="00EC793C">
        <w:rPr>
          <w:bCs/>
          <w:szCs w:val="24"/>
        </w:rPr>
        <w:t>Výbor Združenia a revízna</w:t>
      </w:r>
      <w:r w:rsidRPr="00EC793C">
        <w:rPr>
          <w:szCs w:val="24"/>
        </w:rPr>
        <w:t xml:space="preserve"> komisia sa schádzali pravi</w:t>
      </w:r>
      <w:r w:rsidR="00BD192E">
        <w:rPr>
          <w:szCs w:val="24"/>
        </w:rPr>
        <w:t xml:space="preserve">delne, </w:t>
      </w:r>
      <w:r w:rsidR="00425F04">
        <w:rPr>
          <w:szCs w:val="24"/>
        </w:rPr>
        <w:t xml:space="preserve">v zmysle vnútorného poriadku združenia, </w:t>
      </w:r>
      <w:r w:rsidR="00BD192E">
        <w:rPr>
          <w:szCs w:val="24"/>
        </w:rPr>
        <w:t>k</w:t>
      </w:r>
      <w:r w:rsidR="001372DD">
        <w:rPr>
          <w:szCs w:val="24"/>
        </w:rPr>
        <w:t>de</w:t>
      </w:r>
      <w:r w:rsidRPr="00EC793C">
        <w:rPr>
          <w:szCs w:val="24"/>
        </w:rPr>
        <w:t xml:space="preserve"> sa priebežne </w:t>
      </w:r>
      <w:r w:rsidR="00425F04">
        <w:rPr>
          <w:szCs w:val="24"/>
        </w:rPr>
        <w:t xml:space="preserve">riešili problémy vzniknuté s prevádzkou objektu a  </w:t>
      </w:r>
      <w:r w:rsidRPr="00EC793C">
        <w:rPr>
          <w:szCs w:val="24"/>
        </w:rPr>
        <w:t xml:space="preserve"> úlohy </w:t>
      </w:r>
      <w:r w:rsidR="00425F04">
        <w:rPr>
          <w:szCs w:val="24"/>
        </w:rPr>
        <w:t>V</w:t>
      </w:r>
      <w:r w:rsidRPr="00EC793C">
        <w:rPr>
          <w:szCs w:val="24"/>
        </w:rPr>
        <w:t xml:space="preserve">ýboru Združenia, prijaté </w:t>
      </w:r>
      <w:r w:rsidR="007379AC">
        <w:rPr>
          <w:szCs w:val="24"/>
        </w:rPr>
        <w:t>Výročnou Schôdzou</w:t>
      </w:r>
      <w:r w:rsidRPr="00EC793C">
        <w:rPr>
          <w:szCs w:val="24"/>
        </w:rPr>
        <w:t xml:space="preserve"> Združenia.</w:t>
      </w:r>
    </w:p>
    <w:p w:rsidR="007379AC" w:rsidRDefault="00A435C5" w:rsidP="000C09EC">
      <w:pPr>
        <w:ind w:firstLine="708"/>
        <w:jc w:val="both"/>
        <w:rPr>
          <w:sz w:val="22"/>
        </w:rPr>
      </w:pPr>
      <w:r w:rsidRPr="00EC793C">
        <w:rPr>
          <w:sz w:val="24"/>
          <w:szCs w:val="24"/>
        </w:rPr>
        <w:t>Informovan</w:t>
      </w:r>
      <w:r w:rsidR="004D59DF">
        <w:rPr>
          <w:sz w:val="24"/>
          <w:szCs w:val="24"/>
        </w:rPr>
        <w:t>ie</w:t>
      </w:r>
      <w:r w:rsidRPr="00EC793C">
        <w:rPr>
          <w:sz w:val="24"/>
          <w:szCs w:val="24"/>
        </w:rPr>
        <w:t xml:space="preserve"> vlastníkov o</w:t>
      </w:r>
      <w:r w:rsidR="004D59DF">
        <w:rPr>
          <w:sz w:val="24"/>
          <w:szCs w:val="24"/>
        </w:rPr>
        <w:t xml:space="preserve"> </w:t>
      </w:r>
      <w:r w:rsidRPr="00EC793C">
        <w:rPr>
          <w:sz w:val="24"/>
          <w:szCs w:val="24"/>
        </w:rPr>
        <w:t>dianí v</w:t>
      </w:r>
      <w:r w:rsidR="004D59DF">
        <w:rPr>
          <w:sz w:val="24"/>
          <w:szCs w:val="24"/>
        </w:rPr>
        <w:t xml:space="preserve"> </w:t>
      </w:r>
      <w:r w:rsidRPr="00EC793C">
        <w:rPr>
          <w:sz w:val="24"/>
          <w:szCs w:val="24"/>
        </w:rPr>
        <w:t xml:space="preserve">Združení </w:t>
      </w:r>
      <w:r w:rsidR="007379AC">
        <w:rPr>
          <w:sz w:val="24"/>
          <w:szCs w:val="24"/>
        </w:rPr>
        <w:t>bolo</w:t>
      </w:r>
      <w:r w:rsidRPr="00EC793C">
        <w:rPr>
          <w:sz w:val="24"/>
          <w:szCs w:val="24"/>
        </w:rPr>
        <w:t xml:space="preserve"> zabezpeč</w:t>
      </w:r>
      <w:r w:rsidR="007379AC">
        <w:rPr>
          <w:sz w:val="24"/>
          <w:szCs w:val="24"/>
        </w:rPr>
        <w:t>ené</w:t>
      </w:r>
      <w:r w:rsidRPr="00EC793C">
        <w:rPr>
          <w:sz w:val="24"/>
          <w:szCs w:val="24"/>
        </w:rPr>
        <w:t xml:space="preserve"> </w:t>
      </w:r>
      <w:r w:rsidR="007379AC" w:rsidRPr="00EC793C">
        <w:rPr>
          <w:sz w:val="24"/>
          <w:szCs w:val="24"/>
        </w:rPr>
        <w:t>výveskami v</w:t>
      </w:r>
      <w:r w:rsidR="007379AC">
        <w:rPr>
          <w:sz w:val="24"/>
          <w:szCs w:val="24"/>
        </w:rPr>
        <w:t> </w:t>
      </w:r>
      <w:r w:rsidR="007379AC" w:rsidRPr="00EC793C">
        <w:rPr>
          <w:sz w:val="24"/>
          <w:szCs w:val="24"/>
        </w:rPr>
        <w:t>objekte</w:t>
      </w:r>
      <w:r w:rsidR="007379AC">
        <w:rPr>
          <w:sz w:val="24"/>
          <w:szCs w:val="24"/>
        </w:rPr>
        <w:t xml:space="preserve"> a</w:t>
      </w:r>
      <w:r w:rsidR="004D59DF">
        <w:rPr>
          <w:sz w:val="24"/>
          <w:szCs w:val="24"/>
        </w:rPr>
        <w:t xml:space="preserve"> na vyžiadanie </w:t>
      </w:r>
      <w:r w:rsidRPr="00EC793C">
        <w:rPr>
          <w:sz w:val="24"/>
          <w:szCs w:val="24"/>
        </w:rPr>
        <w:t xml:space="preserve">elektronickou poštou </w:t>
      </w:r>
      <w:r w:rsidR="004D59DF">
        <w:rPr>
          <w:sz w:val="24"/>
          <w:szCs w:val="24"/>
        </w:rPr>
        <w:t>pre</w:t>
      </w:r>
      <w:r w:rsidRPr="00EC793C">
        <w:rPr>
          <w:sz w:val="24"/>
          <w:szCs w:val="24"/>
        </w:rPr>
        <w:t xml:space="preserve"> vlastníkov, ktorí </w:t>
      </w:r>
      <w:r w:rsidR="007379AC">
        <w:rPr>
          <w:sz w:val="24"/>
          <w:szCs w:val="24"/>
        </w:rPr>
        <w:t>poskytli</w:t>
      </w:r>
      <w:r w:rsidRPr="00EC793C">
        <w:rPr>
          <w:sz w:val="24"/>
          <w:szCs w:val="24"/>
        </w:rPr>
        <w:t xml:space="preserve"> svoju E-mailovú adresu</w:t>
      </w:r>
      <w:r w:rsidR="007379AC">
        <w:rPr>
          <w:sz w:val="24"/>
          <w:szCs w:val="24"/>
        </w:rPr>
        <w:t xml:space="preserve">. </w:t>
      </w:r>
      <w:r w:rsidRPr="00EC793C">
        <w:rPr>
          <w:sz w:val="24"/>
          <w:szCs w:val="24"/>
        </w:rPr>
        <w:t>Rovnako boli oznamované aj ďalšie nutné administratívne otázky</w:t>
      </w:r>
      <w:r>
        <w:rPr>
          <w:sz w:val="22"/>
        </w:rPr>
        <w:t>.</w:t>
      </w:r>
      <w:r w:rsidR="00A67D24" w:rsidRPr="00A67D24">
        <w:rPr>
          <w:i/>
        </w:rPr>
        <w:t xml:space="preserve"> Ukázalo sa, že priebežné informovanie na info tabuliach o platobnej disciplíne vlastníkov garáží, viedlo k zlepšeniu platobnej disciplíny. Osobitnými prípismi sa upozorňovali len </w:t>
      </w:r>
      <w:r w:rsidR="00312103">
        <w:rPr>
          <w:i/>
        </w:rPr>
        <w:t xml:space="preserve">aktívny </w:t>
      </w:r>
      <w:r w:rsidR="00A67D24" w:rsidRPr="00A67D24">
        <w:rPr>
          <w:i/>
        </w:rPr>
        <w:t>neplatiči o neplnení si svojich záväzkov vyplývajúcich z uznesenia Členskej schôdze Združenia zo 04.04.2013.</w:t>
      </w:r>
    </w:p>
    <w:p w:rsidR="008A4864" w:rsidRDefault="008A4864" w:rsidP="00F90BE9">
      <w:pPr>
        <w:jc w:val="both"/>
      </w:pPr>
    </w:p>
    <w:p w:rsidR="00F90BE9" w:rsidRDefault="00F90BE9" w:rsidP="00F90BE9">
      <w:pPr>
        <w:jc w:val="both"/>
      </w:pPr>
    </w:p>
    <w:p w:rsidR="00211328" w:rsidRPr="00211328" w:rsidRDefault="00211328" w:rsidP="00211328">
      <w:pPr>
        <w:jc w:val="both"/>
        <w:rPr>
          <w:b/>
          <w:bCs/>
          <w:sz w:val="24"/>
          <w:szCs w:val="24"/>
        </w:rPr>
      </w:pPr>
      <w:r w:rsidRPr="00211328">
        <w:rPr>
          <w:b/>
          <w:bCs/>
          <w:sz w:val="24"/>
          <w:szCs w:val="24"/>
        </w:rPr>
        <w:t>Záver</w:t>
      </w:r>
    </w:p>
    <w:p w:rsidR="004D59DF" w:rsidRDefault="004D59DF" w:rsidP="004D59DF">
      <w:pPr>
        <w:jc w:val="both"/>
        <w:rPr>
          <w:b/>
          <w:bCs/>
          <w:sz w:val="24"/>
          <w:szCs w:val="24"/>
        </w:rPr>
      </w:pPr>
    </w:p>
    <w:p w:rsidR="004D59DF" w:rsidRDefault="00211328" w:rsidP="004D59DF">
      <w:pPr>
        <w:ind w:firstLine="708"/>
        <w:jc w:val="both"/>
        <w:rPr>
          <w:b/>
          <w:bCs/>
          <w:sz w:val="24"/>
        </w:rPr>
      </w:pPr>
      <w:r>
        <w:rPr>
          <w:sz w:val="24"/>
        </w:rPr>
        <w:t>Na základe vyúčtovania finančnej spotreby</w:t>
      </w:r>
      <w:r w:rsidR="004D59DF">
        <w:rPr>
          <w:sz w:val="24"/>
        </w:rPr>
        <w:t xml:space="preserve">, ktorá je </w:t>
      </w:r>
      <w:r w:rsidR="00F90BE9">
        <w:rPr>
          <w:sz w:val="24"/>
        </w:rPr>
        <w:t>predmetom</w:t>
      </w:r>
      <w:r w:rsidR="004D59DF">
        <w:rPr>
          <w:sz w:val="24"/>
        </w:rPr>
        <w:t xml:space="preserve"> Správ</w:t>
      </w:r>
      <w:r w:rsidR="00F90BE9">
        <w:rPr>
          <w:sz w:val="24"/>
        </w:rPr>
        <w:t>y</w:t>
      </w:r>
      <w:r w:rsidR="004D59DF">
        <w:rPr>
          <w:sz w:val="24"/>
        </w:rPr>
        <w:t xml:space="preserve"> o</w:t>
      </w:r>
      <w:r w:rsidR="00F90BE9">
        <w:rPr>
          <w:sz w:val="24"/>
        </w:rPr>
        <w:t> </w:t>
      </w:r>
      <w:r w:rsidR="004D59DF">
        <w:rPr>
          <w:sz w:val="24"/>
        </w:rPr>
        <w:t>hospodárení</w:t>
      </w:r>
      <w:r w:rsidR="00F90BE9">
        <w:rPr>
          <w:sz w:val="24"/>
        </w:rPr>
        <w:t xml:space="preserve"> Združenia</w:t>
      </w:r>
      <w:r w:rsidR="004D59DF">
        <w:rPr>
          <w:sz w:val="24"/>
        </w:rPr>
        <w:t xml:space="preserve"> v </w:t>
      </w:r>
      <w:r>
        <w:rPr>
          <w:sz w:val="24"/>
        </w:rPr>
        <w:t xml:space="preserve">roku 2013 a predpokladanej spotrebe finančných prostriedkov </w:t>
      </w:r>
      <w:r>
        <w:rPr>
          <w:sz w:val="24"/>
          <w:szCs w:val="28"/>
        </w:rPr>
        <w:t>na bežnú údržbu a správu,</w:t>
      </w:r>
      <w:r>
        <w:rPr>
          <w:sz w:val="24"/>
        </w:rPr>
        <w:t xml:space="preserve"> s prihliadnutím na možné zvýšenie poplatkov za elektrinu a hlavne za vodu, zálohovú platbu na rok 2014 </w:t>
      </w:r>
      <w:r w:rsidR="004D59DF">
        <w:rPr>
          <w:sz w:val="24"/>
        </w:rPr>
        <w:t xml:space="preserve">Výbor združenia </w:t>
      </w:r>
      <w:r>
        <w:rPr>
          <w:sz w:val="24"/>
        </w:rPr>
        <w:t xml:space="preserve">navrhuje realizovať vo výške </w:t>
      </w:r>
      <w:r w:rsidRPr="004D59DF">
        <w:rPr>
          <w:b/>
          <w:sz w:val="24"/>
        </w:rPr>
        <w:t>50</w:t>
      </w:r>
      <w:r w:rsidR="004D59DF">
        <w:rPr>
          <w:b/>
          <w:sz w:val="24"/>
        </w:rPr>
        <w:t>,-</w:t>
      </w:r>
      <w:r w:rsidRPr="004D59DF">
        <w:rPr>
          <w:b/>
          <w:sz w:val="24"/>
        </w:rPr>
        <w:t xml:space="preserve"> </w:t>
      </w:r>
      <w:r w:rsidRPr="004D59DF">
        <w:rPr>
          <w:b/>
          <w:sz w:val="24"/>
          <w:szCs w:val="28"/>
        </w:rPr>
        <w:t>€</w:t>
      </w:r>
      <w:r w:rsidR="004D59DF">
        <w:rPr>
          <w:sz w:val="24"/>
          <w:szCs w:val="28"/>
        </w:rPr>
        <w:t>.</w:t>
      </w:r>
      <w:r w:rsidR="00312103">
        <w:rPr>
          <w:sz w:val="24"/>
          <w:szCs w:val="28"/>
        </w:rPr>
        <w:t xml:space="preserve"> </w:t>
      </w:r>
      <w:r>
        <w:rPr>
          <w:sz w:val="24"/>
          <w:szCs w:val="28"/>
        </w:rPr>
        <w:t>Č</w:t>
      </w:r>
      <w:r>
        <w:rPr>
          <w:b/>
          <w:bCs/>
          <w:sz w:val="24"/>
        </w:rPr>
        <w:t>íslo účtu vo VÚB podľa novej</w:t>
      </w:r>
      <w:r w:rsidR="004D59DF">
        <w:rPr>
          <w:b/>
          <w:bCs/>
          <w:sz w:val="24"/>
        </w:rPr>
        <w:t xml:space="preserve"> EÚ </w:t>
      </w:r>
      <w:r>
        <w:rPr>
          <w:b/>
          <w:bCs/>
          <w:sz w:val="24"/>
        </w:rPr>
        <w:t>nomenklatúry</w:t>
      </w:r>
      <w:r w:rsidR="004D59DF">
        <w:rPr>
          <w:b/>
          <w:bCs/>
          <w:sz w:val="24"/>
        </w:rPr>
        <w:t xml:space="preserve"> je:</w:t>
      </w:r>
    </w:p>
    <w:p w:rsidR="00312103" w:rsidRDefault="00312103" w:rsidP="004D59DF">
      <w:pPr>
        <w:ind w:firstLine="708"/>
        <w:jc w:val="both"/>
        <w:rPr>
          <w:b/>
          <w:bCs/>
          <w:sz w:val="36"/>
          <w:szCs w:val="24"/>
        </w:rPr>
      </w:pPr>
    </w:p>
    <w:p w:rsidR="004D59DF" w:rsidRPr="00F90BE9" w:rsidRDefault="004D59DF" w:rsidP="004D59DF">
      <w:pPr>
        <w:ind w:firstLine="708"/>
        <w:jc w:val="both"/>
        <w:rPr>
          <w:sz w:val="14"/>
          <w:szCs w:val="28"/>
        </w:rPr>
      </w:pPr>
      <w:r w:rsidRPr="00F90BE9">
        <w:rPr>
          <w:b/>
          <w:bCs/>
          <w:sz w:val="36"/>
          <w:szCs w:val="24"/>
        </w:rPr>
        <w:t>SK</w:t>
      </w:r>
      <w:r w:rsidR="00211328" w:rsidRPr="00F90BE9">
        <w:rPr>
          <w:b/>
          <w:bCs/>
          <w:sz w:val="36"/>
          <w:szCs w:val="24"/>
        </w:rPr>
        <w:t>2502000000001158222759</w:t>
      </w:r>
      <w:r w:rsidR="00211328" w:rsidRPr="00F90BE9">
        <w:rPr>
          <w:sz w:val="14"/>
        </w:rPr>
        <w:t>.</w:t>
      </w:r>
    </w:p>
    <w:p w:rsidR="00312103" w:rsidRDefault="00312103" w:rsidP="004D59DF">
      <w:pPr>
        <w:ind w:firstLine="708"/>
        <w:jc w:val="both"/>
        <w:rPr>
          <w:sz w:val="24"/>
        </w:rPr>
      </w:pPr>
    </w:p>
    <w:p w:rsidR="00211328" w:rsidRDefault="00211328" w:rsidP="004D59DF">
      <w:pPr>
        <w:ind w:firstLine="708"/>
        <w:jc w:val="both"/>
        <w:rPr>
          <w:sz w:val="24"/>
        </w:rPr>
      </w:pPr>
      <w:r>
        <w:rPr>
          <w:sz w:val="24"/>
        </w:rPr>
        <w:t xml:space="preserve">Dôrazne Vás žiadame uvádzať v platbe </w:t>
      </w:r>
      <w:r w:rsidR="004D59DF">
        <w:rPr>
          <w:sz w:val="24"/>
        </w:rPr>
        <w:t>v položke „</w:t>
      </w:r>
      <w:r w:rsidRPr="00211328">
        <w:rPr>
          <w:b/>
          <w:sz w:val="24"/>
        </w:rPr>
        <w:t>variabilný symbol</w:t>
      </w:r>
      <w:r w:rsidR="004D59DF">
        <w:rPr>
          <w:b/>
          <w:sz w:val="24"/>
        </w:rPr>
        <w:t>“</w:t>
      </w:r>
      <w:r>
        <w:rPr>
          <w:sz w:val="24"/>
        </w:rPr>
        <w:t xml:space="preserve"> číslo Vašej garáže.</w:t>
      </w:r>
    </w:p>
    <w:p w:rsidR="00F90BE9" w:rsidRDefault="00F90BE9" w:rsidP="004D59DF">
      <w:pPr>
        <w:ind w:firstLine="708"/>
        <w:jc w:val="both"/>
        <w:rPr>
          <w:sz w:val="24"/>
        </w:rPr>
      </w:pPr>
    </w:p>
    <w:p w:rsidR="00211328" w:rsidRDefault="00211328" w:rsidP="00211328">
      <w:pPr>
        <w:ind w:firstLine="708"/>
        <w:jc w:val="both"/>
        <w:rPr>
          <w:sz w:val="24"/>
        </w:rPr>
      </w:pPr>
      <w:r>
        <w:rPr>
          <w:sz w:val="24"/>
          <w:szCs w:val="24"/>
        </w:rPr>
        <w:t>V</w:t>
      </w:r>
      <w:r w:rsidRPr="00106817">
        <w:rPr>
          <w:sz w:val="24"/>
          <w:szCs w:val="24"/>
        </w:rPr>
        <w:t xml:space="preserve">ýbor Združenia vyslovuje poďakovanie všetkým vlastníkom garáži, ktorí </w:t>
      </w:r>
      <w:r>
        <w:rPr>
          <w:sz w:val="24"/>
          <w:szCs w:val="24"/>
        </w:rPr>
        <w:t>aj v roku 2013 aktívne spolupracovali s vedením a </w:t>
      </w:r>
      <w:r w:rsidRPr="00106817">
        <w:rPr>
          <w:sz w:val="24"/>
          <w:szCs w:val="24"/>
        </w:rPr>
        <w:t>plnili</w:t>
      </w:r>
      <w:r>
        <w:rPr>
          <w:sz w:val="24"/>
          <w:szCs w:val="24"/>
        </w:rPr>
        <w:t xml:space="preserve"> si </w:t>
      </w:r>
      <w:r w:rsidRPr="00106817">
        <w:rPr>
          <w:sz w:val="24"/>
          <w:szCs w:val="24"/>
        </w:rPr>
        <w:t xml:space="preserve">svoje </w:t>
      </w:r>
      <w:r>
        <w:rPr>
          <w:sz w:val="24"/>
          <w:szCs w:val="24"/>
        </w:rPr>
        <w:t>záväzky</w:t>
      </w:r>
      <w:r w:rsidRPr="00106817">
        <w:rPr>
          <w:sz w:val="24"/>
          <w:szCs w:val="24"/>
        </w:rPr>
        <w:t xml:space="preserve"> voči </w:t>
      </w:r>
      <w:r>
        <w:rPr>
          <w:sz w:val="24"/>
          <w:szCs w:val="24"/>
        </w:rPr>
        <w:t>Z</w:t>
      </w:r>
      <w:r w:rsidRPr="00106817">
        <w:rPr>
          <w:sz w:val="24"/>
          <w:szCs w:val="24"/>
        </w:rPr>
        <w:t>druženi</w:t>
      </w:r>
      <w:r>
        <w:rPr>
          <w:sz w:val="24"/>
          <w:szCs w:val="24"/>
        </w:rPr>
        <w:t>u</w:t>
      </w:r>
      <w:r w:rsidRPr="00106817">
        <w:rPr>
          <w:sz w:val="24"/>
          <w:szCs w:val="24"/>
        </w:rPr>
        <w:t xml:space="preserve"> a správe objektu.</w:t>
      </w:r>
      <w:r>
        <w:rPr>
          <w:sz w:val="24"/>
          <w:szCs w:val="24"/>
        </w:rPr>
        <w:t xml:space="preserve"> </w:t>
      </w:r>
      <w:r w:rsidRPr="007379AC">
        <w:rPr>
          <w:sz w:val="24"/>
        </w:rPr>
        <w:t>Predseda výboru navrhuje členskej schôdzi</w:t>
      </w:r>
      <w:r w:rsidR="004D59DF">
        <w:rPr>
          <w:sz w:val="24"/>
        </w:rPr>
        <w:t xml:space="preserve"> Združenia</w:t>
      </w:r>
      <w:r w:rsidRPr="007379AC">
        <w:rPr>
          <w:sz w:val="24"/>
        </w:rPr>
        <w:t xml:space="preserve"> schváliť členom </w:t>
      </w:r>
      <w:r w:rsidR="00DD0626">
        <w:rPr>
          <w:sz w:val="24"/>
        </w:rPr>
        <w:t>V</w:t>
      </w:r>
      <w:r w:rsidRPr="007379AC">
        <w:rPr>
          <w:sz w:val="24"/>
        </w:rPr>
        <w:t>ýboru</w:t>
      </w:r>
      <w:r w:rsidR="00DD0626">
        <w:rPr>
          <w:sz w:val="24"/>
        </w:rPr>
        <w:t xml:space="preserve"> Združenia</w:t>
      </w:r>
      <w:r w:rsidRPr="007379AC">
        <w:rPr>
          <w:sz w:val="24"/>
        </w:rPr>
        <w:t xml:space="preserve"> osobitnú jednorázovú odmenu za</w:t>
      </w:r>
      <w:r>
        <w:rPr>
          <w:sz w:val="24"/>
        </w:rPr>
        <w:t xml:space="preserve"> prácu v roku</w:t>
      </w:r>
      <w:r w:rsidRPr="007379AC">
        <w:rPr>
          <w:sz w:val="24"/>
        </w:rPr>
        <w:t xml:space="preserve">  2013 v celkovej výške </w:t>
      </w:r>
      <w:r w:rsidR="004D59DF">
        <w:rPr>
          <w:sz w:val="24"/>
        </w:rPr>
        <w:t xml:space="preserve">900 €, ktorá </w:t>
      </w:r>
      <w:r w:rsidR="001C436E">
        <w:rPr>
          <w:sz w:val="24"/>
        </w:rPr>
        <w:t>bude</w:t>
      </w:r>
      <w:r w:rsidR="004D59DF">
        <w:rPr>
          <w:sz w:val="24"/>
        </w:rPr>
        <w:t xml:space="preserve"> </w:t>
      </w:r>
      <w:r w:rsidR="00DD0626">
        <w:rPr>
          <w:sz w:val="24"/>
        </w:rPr>
        <w:t>zúčtovateľná v rozpočte za rok 2014.</w:t>
      </w:r>
    </w:p>
    <w:p w:rsidR="00B07DB8" w:rsidRPr="00B07DB8" w:rsidRDefault="00B07DB8" w:rsidP="004326DF">
      <w:pPr>
        <w:pStyle w:val="Heading3"/>
        <w:rPr>
          <w:sz w:val="28"/>
          <w:szCs w:val="28"/>
        </w:rPr>
      </w:pPr>
    </w:p>
    <w:p w:rsidR="00E842B4" w:rsidRDefault="00A435C5">
      <w:pPr>
        <w:pStyle w:val="BodyText"/>
      </w:pPr>
      <w:r>
        <w:t>V</w:t>
      </w:r>
      <w:r w:rsidR="008A34B1">
        <w:t> </w:t>
      </w:r>
      <w:r>
        <w:t>Bratislave</w:t>
      </w:r>
      <w:r w:rsidR="008A34B1">
        <w:t xml:space="preserve"> </w:t>
      </w:r>
      <w:r w:rsidR="00425F04">
        <w:t>21.03.2014</w:t>
      </w:r>
      <w:r w:rsidR="005D420B">
        <w:tab/>
      </w:r>
      <w:r w:rsidR="005D420B">
        <w:tab/>
      </w:r>
      <w:r w:rsidR="00E842B4">
        <w:t xml:space="preserve">Správu vypracoval: </w:t>
      </w:r>
      <w:r w:rsidR="004326DF">
        <w:t>Ing. Leo Havlíček</w:t>
      </w:r>
    </w:p>
    <w:p w:rsidR="00DD0626" w:rsidRDefault="00DD0626">
      <w:pPr>
        <w:pStyle w:val="BodyText"/>
      </w:pPr>
      <w:r>
        <w:tab/>
      </w:r>
      <w:r>
        <w:tab/>
      </w:r>
      <w:r>
        <w:tab/>
      </w:r>
      <w:r>
        <w:tab/>
      </w:r>
      <w:r>
        <w:tab/>
        <w:t xml:space="preserve">Správu schválil: Výbor </w:t>
      </w:r>
      <w:r w:rsidR="001C436E">
        <w:t>Z</w:t>
      </w:r>
      <w:r>
        <w:t>druženia 18.03.2013</w:t>
      </w:r>
    </w:p>
    <w:p w:rsidR="00A435C5" w:rsidRDefault="00E842B4" w:rsidP="00E842B4">
      <w:pPr>
        <w:pStyle w:val="BodyText"/>
        <w:ind w:left="2832" w:firstLine="708"/>
      </w:pPr>
      <w:r>
        <w:t xml:space="preserve">Predkladá: </w:t>
      </w:r>
      <w:r w:rsidR="00A435C5">
        <w:t xml:space="preserve"> Ing. </w:t>
      </w:r>
      <w:r w:rsidR="005D420B">
        <w:t>Leo Havlíček</w:t>
      </w:r>
      <w:r w:rsidR="00A435C5">
        <w:t>.</w:t>
      </w:r>
    </w:p>
    <w:sectPr w:rsidR="00A435C5" w:rsidSect="008A4864">
      <w:type w:val="continuous"/>
      <w:pgSz w:w="11906" w:h="16838" w:code="9"/>
      <w:pgMar w:top="1418" w:right="1418" w:bottom="1418" w:left="184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980"/>
    <w:multiLevelType w:val="hybridMultilevel"/>
    <w:tmpl w:val="9E06CE54"/>
    <w:lvl w:ilvl="0" w:tplc="EA6010C0">
      <w:start w:val="1"/>
      <w:numFmt w:val="decimal"/>
      <w:lvlText w:val="%1."/>
      <w:lvlJc w:val="left"/>
      <w:pPr>
        <w:tabs>
          <w:tab w:val="num" w:pos="1068"/>
        </w:tabs>
        <w:ind w:left="1068" w:hanging="360"/>
      </w:pPr>
      <w:rPr>
        <w:rFonts w:hint="default"/>
        <w:b/>
        <w:sz w:val="24"/>
      </w:rPr>
    </w:lvl>
    <w:lvl w:ilvl="1" w:tplc="041B0013">
      <w:start w:val="1"/>
      <w:numFmt w:val="upperRoman"/>
      <w:lvlText w:val="%2."/>
      <w:lvlJc w:val="right"/>
      <w:pPr>
        <w:tabs>
          <w:tab w:val="num" w:pos="1864"/>
        </w:tabs>
        <w:ind w:left="1864" w:hanging="360"/>
      </w:pPr>
    </w:lvl>
    <w:lvl w:ilvl="2" w:tplc="041B001B">
      <w:start w:val="1"/>
      <w:numFmt w:val="lowerRoman"/>
      <w:lvlText w:val="%3."/>
      <w:lvlJc w:val="right"/>
      <w:pPr>
        <w:tabs>
          <w:tab w:val="num" w:pos="2584"/>
        </w:tabs>
        <w:ind w:left="2584" w:hanging="180"/>
      </w:pPr>
    </w:lvl>
    <w:lvl w:ilvl="3" w:tplc="041B000F" w:tentative="1">
      <w:start w:val="1"/>
      <w:numFmt w:val="decimal"/>
      <w:lvlText w:val="%4."/>
      <w:lvlJc w:val="left"/>
      <w:pPr>
        <w:tabs>
          <w:tab w:val="num" w:pos="3304"/>
        </w:tabs>
        <w:ind w:left="3304" w:hanging="360"/>
      </w:pPr>
    </w:lvl>
    <w:lvl w:ilvl="4" w:tplc="041B0019" w:tentative="1">
      <w:start w:val="1"/>
      <w:numFmt w:val="lowerLetter"/>
      <w:lvlText w:val="%5."/>
      <w:lvlJc w:val="left"/>
      <w:pPr>
        <w:tabs>
          <w:tab w:val="num" w:pos="4024"/>
        </w:tabs>
        <w:ind w:left="4024" w:hanging="360"/>
      </w:pPr>
    </w:lvl>
    <w:lvl w:ilvl="5" w:tplc="041B001B" w:tentative="1">
      <w:start w:val="1"/>
      <w:numFmt w:val="lowerRoman"/>
      <w:lvlText w:val="%6."/>
      <w:lvlJc w:val="right"/>
      <w:pPr>
        <w:tabs>
          <w:tab w:val="num" w:pos="4744"/>
        </w:tabs>
        <w:ind w:left="4744" w:hanging="180"/>
      </w:pPr>
    </w:lvl>
    <w:lvl w:ilvl="6" w:tplc="041B000F" w:tentative="1">
      <w:start w:val="1"/>
      <w:numFmt w:val="decimal"/>
      <w:lvlText w:val="%7."/>
      <w:lvlJc w:val="left"/>
      <w:pPr>
        <w:tabs>
          <w:tab w:val="num" w:pos="5464"/>
        </w:tabs>
        <w:ind w:left="5464" w:hanging="360"/>
      </w:pPr>
    </w:lvl>
    <w:lvl w:ilvl="7" w:tplc="041B0019" w:tentative="1">
      <w:start w:val="1"/>
      <w:numFmt w:val="lowerLetter"/>
      <w:lvlText w:val="%8."/>
      <w:lvlJc w:val="left"/>
      <w:pPr>
        <w:tabs>
          <w:tab w:val="num" w:pos="6184"/>
        </w:tabs>
        <w:ind w:left="6184" w:hanging="360"/>
      </w:pPr>
    </w:lvl>
    <w:lvl w:ilvl="8" w:tplc="041B001B" w:tentative="1">
      <w:start w:val="1"/>
      <w:numFmt w:val="lowerRoman"/>
      <w:lvlText w:val="%9."/>
      <w:lvlJc w:val="right"/>
      <w:pPr>
        <w:tabs>
          <w:tab w:val="num" w:pos="6904"/>
        </w:tabs>
        <w:ind w:left="6904" w:hanging="180"/>
      </w:pPr>
    </w:lvl>
  </w:abstractNum>
  <w:abstractNum w:abstractNumId="1">
    <w:nsid w:val="0C1B128D"/>
    <w:multiLevelType w:val="hybridMultilevel"/>
    <w:tmpl w:val="CEF2A0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1D3BE4"/>
    <w:multiLevelType w:val="multilevel"/>
    <w:tmpl w:val="D4AE91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EED4108"/>
    <w:multiLevelType w:val="hybridMultilevel"/>
    <w:tmpl w:val="DA545F68"/>
    <w:lvl w:ilvl="0" w:tplc="681A1A78">
      <w:start w:val="1"/>
      <w:numFmt w:val="decimal"/>
      <w:lvlText w:val="%1.)"/>
      <w:lvlJc w:val="left"/>
      <w:pPr>
        <w:tabs>
          <w:tab w:val="num" w:pos="1065"/>
        </w:tabs>
        <w:ind w:left="1065" w:hanging="705"/>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143C6574"/>
    <w:multiLevelType w:val="hybridMultilevel"/>
    <w:tmpl w:val="C2E68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692CF7"/>
    <w:multiLevelType w:val="multilevel"/>
    <w:tmpl w:val="594C4F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14C16305"/>
    <w:multiLevelType w:val="hybridMultilevel"/>
    <w:tmpl w:val="FA34489C"/>
    <w:lvl w:ilvl="0" w:tplc="8E70E8A0">
      <w:start w:val="1"/>
      <w:numFmt w:val="decimal"/>
      <w:lvlText w:val="%1)"/>
      <w:lvlJc w:val="left"/>
      <w:pPr>
        <w:tabs>
          <w:tab w:val="num" w:pos="2115"/>
        </w:tabs>
        <w:ind w:left="2115" w:hanging="1410"/>
      </w:pPr>
      <w:rPr>
        <w:rFonts w:hint="default"/>
        <w:b/>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7">
    <w:nsid w:val="1956282A"/>
    <w:multiLevelType w:val="singleLevel"/>
    <w:tmpl w:val="0732421C"/>
    <w:lvl w:ilvl="0">
      <w:start w:val="1"/>
      <w:numFmt w:val="decimal"/>
      <w:lvlText w:val="%1)"/>
      <w:lvlJc w:val="left"/>
      <w:pPr>
        <w:tabs>
          <w:tab w:val="num" w:pos="1065"/>
        </w:tabs>
        <w:ind w:left="1065" w:hanging="360"/>
      </w:pPr>
      <w:rPr>
        <w:rFonts w:hint="default"/>
      </w:rPr>
    </w:lvl>
  </w:abstractNum>
  <w:abstractNum w:abstractNumId="8">
    <w:nsid w:val="28A20A8A"/>
    <w:multiLevelType w:val="hybridMultilevel"/>
    <w:tmpl w:val="9E06CE54"/>
    <w:lvl w:ilvl="0" w:tplc="EA6010C0">
      <w:start w:val="1"/>
      <w:numFmt w:val="decimal"/>
      <w:lvlText w:val="%1."/>
      <w:lvlJc w:val="left"/>
      <w:pPr>
        <w:tabs>
          <w:tab w:val="num" w:pos="1068"/>
        </w:tabs>
        <w:ind w:left="1068" w:hanging="360"/>
      </w:pPr>
      <w:rPr>
        <w:rFonts w:hint="default"/>
        <w:b/>
        <w:sz w:val="24"/>
      </w:rPr>
    </w:lvl>
    <w:lvl w:ilvl="1" w:tplc="041B0013">
      <w:start w:val="1"/>
      <w:numFmt w:val="upperRoman"/>
      <w:lvlText w:val="%2."/>
      <w:lvlJc w:val="right"/>
      <w:pPr>
        <w:tabs>
          <w:tab w:val="num" w:pos="1864"/>
        </w:tabs>
        <w:ind w:left="1864" w:hanging="360"/>
      </w:pPr>
    </w:lvl>
    <w:lvl w:ilvl="2" w:tplc="041B001B">
      <w:start w:val="1"/>
      <w:numFmt w:val="lowerRoman"/>
      <w:lvlText w:val="%3."/>
      <w:lvlJc w:val="right"/>
      <w:pPr>
        <w:tabs>
          <w:tab w:val="num" w:pos="2584"/>
        </w:tabs>
        <w:ind w:left="2584" w:hanging="180"/>
      </w:pPr>
    </w:lvl>
    <w:lvl w:ilvl="3" w:tplc="041B000F" w:tentative="1">
      <w:start w:val="1"/>
      <w:numFmt w:val="decimal"/>
      <w:lvlText w:val="%4."/>
      <w:lvlJc w:val="left"/>
      <w:pPr>
        <w:tabs>
          <w:tab w:val="num" w:pos="3304"/>
        </w:tabs>
        <w:ind w:left="3304" w:hanging="360"/>
      </w:pPr>
    </w:lvl>
    <w:lvl w:ilvl="4" w:tplc="041B0019" w:tentative="1">
      <w:start w:val="1"/>
      <w:numFmt w:val="lowerLetter"/>
      <w:lvlText w:val="%5."/>
      <w:lvlJc w:val="left"/>
      <w:pPr>
        <w:tabs>
          <w:tab w:val="num" w:pos="4024"/>
        </w:tabs>
        <w:ind w:left="4024" w:hanging="360"/>
      </w:pPr>
    </w:lvl>
    <w:lvl w:ilvl="5" w:tplc="041B001B" w:tentative="1">
      <w:start w:val="1"/>
      <w:numFmt w:val="lowerRoman"/>
      <w:lvlText w:val="%6."/>
      <w:lvlJc w:val="right"/>
      <w:pPr>
        <w:tabs>
          <w:tab w:val="num" w:pos="4744"/>
        </w:tabs>
        <w:ind w:left="4744" w:hanging="180"/>
      </w:pPr>
    </w:lvl>
    <w:lvl w:ilvl="6" w:tplc="041B000F" w:tentative="1">
      <w:start w:val="1"/>
      <w:numFmt w:val="decimal"/>
      <w:lvlText w:val="%7."/>
      <w:lvlJc w:val="left"/>
      <w:pPr>
        <w:tabs>
          <w:tab w:val="num" w:pos="5464"/>
        </w:tabs>
        <w:ind w:left="5464" w:hanging="360"/>
      </w:pPr>
    </w:lvl>
    <w:lvl w:ilvl="7" w:tplc="041B0019" w:tentative="1">
      <w:start w:val="1"/>
      <w:numFmt w:val="lowerLetter"/>
      <w:lvlText w:val="%8."/>
      <w:lvlJc w:val="left"/>
      <w:pPr>
        <w:tabs>
          <w:tab w:val="num" w:pos="6184"/>
        </w:tabs>
        <w:ind w:left="6184" w:hanging="360"/>
      </w:pPr>
    </w:lvl>
    <w:lvl w:ilvl="8" w:tplc="041B001B" w:tentative="1">
      <w:start w:val="1"/>
      <w:numFmt w:val="lowerRoman"/>
      <w:lvlText w:val="%9."/>
      <w:lvlJc w:val="right"/>
      <w:pPr>
        <w:tabs>
          <w:tab w:val="num" w:pos="6904"/>
        </w:tabs>
        <w:ind w:left="6904" w:hanging="180"/>
      </w:pPr>
    </w:lvl>
  </w:abstractNum>
  <w:abstractNum w:abstractNumId="9">
    <w:nsid w:val="29C764C8"/>
    <w:multiLevelType w:val="hybridMultilevel"/>
    <w:tmpl w:val="22FEE6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BFB48C3"/>
    <w:multiLevelType w:val="hybridMultilevel"/>
    <w:tmpl w:val="FA34489C"/>
    <w:lvl w:ilvl="0" w:tplc="041B0001">
      <w:start w:val="1"/>
      <w:numFmt w:val="bullet"/>
      <w:lvlText w:val=""/>
      <w:lvlJc w:val="left"/>
      <w:pPr>
        <w:tabs>
          <w:tab w:val="num" w:pos="1065"/>
        </w:tabs>
        <w:ind w:left="1065" w:hanging="360"/>
      </w:pPr>
      <w:rPr>
        <w:rFonts w:ascii="Symbol" w:hAnsi="Symbol"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11">
    <w:nsid w:val="422F4CEE"/>
    <w:multiLevelType w:val="multilevel"/>
    <w:tmpl w:val="E1AE895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8EF30AE"/>
    <w:multiLevelType w:val="hybridMultilevel"/>
    <w:tmpl w:val="375E7A0C"/>
    <w:lvl w:ilvl="0" w:tplc="B8F06432">
      <w:numFmt w:val="bullet"/>
      <w:lvlText w:val="-"/>
      <w:lvlJc w:val="left"/>
      <w:pPr>
        <w:tabs>
          <w:tab w:val="num" w:pos="1653"/>
        </w:tabs>
        <w:ind w:left="1653" w:hanging="945"/>
      </w:pPr>
      <w:rPr>
        <w:rFonts w:ascii="Times New Roman" w:eastAsia="Times New Roman" w:hAnsi="Times New Roman" w:cs="Times New Roman" w:hint="default"/>
      </w:rPr>
    </w:lvl>
    <w:lvl w:ilvl="1" w:tplc="041B0003" w:tentative="1">
      <w:start w:val="1"/>
      <w:numFmt w:val="bullet"/>
      <w:lvlText w:val="o"/>
      <w:lvlJc w:val="left"/>
      <w:pPr>
        <w:tabs>
          <w:tab w:val="num" w:pos="1788"/>
        </w:tabs>
        <w:ind w:left="1788" w:hanging="360"/>
      </w:pPr>
      <w:rPr>
        <w:rFonts w:ascii="Courier New" w:hAnsi="Courier New" w:hint="default"/>
      </w:rPr>
    </w:lvl>
    <w:lvl w:ilvl="2" w:tplc="041B0005" w:tentative="1">
      <w:start w:val="1"/>
      <w:numFmt w:val="bullet"/>
      <w:lvlText w:val=""/>
      <w:lvlJc w:val="left"/>
      <w:pPr>
        <w:tabs>
          <w:tab w:val="num" w:pos="2508"/>
        </w:tabs>
        <w:ind w:left="2508" w:hanging="360"/>
      </w:pPr>
      <w:rPr>
        <w:rFonts w:ascii="Wingdings" w:hAnsi="Wingdings" w:hint="default"/>
      </w:rPr>
    </w:lvl>
    <w:lvl w:ilvl="3" w:tplc="041B0001" w:tentative="1">
      <w:start w:val="1"/>
      <w:numFmt w:val="bullet"/>
      <w:lvlText w:val=""/>
      <w:lvlJc w:val="left"/>
      <w:pPr>
        <w:tabs>
          <w:tab w:val="num" w:pos="3228"/>
        </w:tabs>
        <w:ind w:left="3228" w:hanging="360"/>
      </w:pPr>
      <w:rPr>
        <w:rFonts w:ascii="Symbol" w:hAnsi="Symbol" w:hint="default"/>
      </w:rPr>
    </w:lvl>
    <w:lvl w:ilvl="4" w:tplc="041B0003" w:tentative="1">
      <w:start w:val="1"/>
      <w:numFmt w:val="bullet"/>
      <w:lvlText w:val="o"/>
      <w:lvlJc w:val="left"/>
      <w:pPr>
        <w:tabs>
          <w:tab w:val="num" w:pos="3948"/>
        </w:tabs>
        <w:ind w:left="3948" w:hanging="360"/>
      </w:pPr>
      <w:rPr>
        <w:rFonts w:ascii="Courier New" w:hAnsi="Courier New" w:hint="default"/>
      </w:rPr>
    </w:lvl>
    <w:lvl w:ilvl="5" w:tplc="041B0005" w:tentative="1">
      <w:start w:val="1"/>
      <w:numFmt w:val="bullet"/>
      <w:lvlText w:val=""/>
      <w:lvlJc w:val="left"/>
      <w:pPr>
        <w:tabs>
          <w:tab w:val="num" w:pos="4668"/>
        </w:tabs>
        <w:ind w:left="4668" w:hanging="360"/>
      </w:pPr>
      <w:rPr>
        <w:rFonts w:ascii="Wingdings" w:hAnsi="Wingdings" w:hint="default"/>
      </w:rPr>
    </w:lvl>
    <w:lvl w:ilvl="6" w:tplc="041B0001" w:tentative="1">
      <w:start w:val="1"/>
      <w:numFmt w:val="bullet"/>
      <w:lvlText w:val=""/>
      <w:lvlJc w:val="left"/>
      <w:pPr>
        <w:tabs>
          <w:tab w:val="num" w:pos="5388"/>
        </w:tabs>
        <w:ind w:left="5388" w:hanging="360"/>
      </w:pPr>
      <w:rPr>
        <w:rFonts w:ascii="Symbol" w:hAnsi="Symbol" w:hint="default"/>
      </w:rPr>
    </w:lvl>
    <w:lvl w:ilvl="7" w:tplc="041B0003" w:tentative="1">
      <w:start w:val="1"/>
      <w:numFmt w:val="bullet"/>
      <w:lvlText w:val="o"/>
      <w:lvlJc w:val="left"/>
      <w:pPr>
        <w:tabs>
          <w:tab w:val="num" w:pos="6108"/>
        </w:tabs>
        <w:ind w:left="6108" w:hanging="360"/>
      </w:pPr>
      <w:rPr>
        <w:rFonts w:ascii="Courier New" w:hAnsi="Courier New" w:hint="default"/>
      </w:rPr>
    </w:lvl>
    <w:lvl w:ilvl="8" w:tplc="041B0005" w:tentative="1">
      <w:start w:val="1"/>
      <w:numFmt w:val="bullet"/>
      <w:lvlText w:val=""/>
      <w:lvlJc w:val="left"/>
      <w:pPr>
        <w:tabs>
          <w:tab w:val="num" w:pos="6828"/>
        </w:tabs>
        <w:ind w:left="6828" w:hanging="360"/>
      </w:pPr>
      <w:rPr>
        <w:rFonts w:ascii="Wingdings" w:hAnsi="Wingdings" w:hint="default"/>
      </w:rPr>
    </w:lvl>
  </w:abstractNum>
  <w:abstractNum w:abstractNumId="13">
    <w:nsid w:val="544D4E59"/>
    <w:multiLevelType w:val="hybridMultilevel"/>
    <w:tmpl w:val="E8E89E6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0317B32"/>
    <w:multiLevelType w:val="hybridMultilevel"/>
    <w:tmpl w:val="E7006AC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nsid w:val="68863C65"/>
    <w:multiLevelType w:val="multilevel"/>
    <w:tmpl w:val="D6FAD038"/>
    <w:lvl w:ilvl="0">
      <w:start w:val="1"/>
      <w:numFmt w:val="decimal"/>
      <w:lvlText w:val="%1."/>
      <w:lvlJc w:val="left"/>
      <w:pPr>
        <w:ind w:left="786" w:hanging="360"/>
      </w:pPr>
      <w:rPr>
        <w:rFonts w:hint="default"/>
        <w:b/>
      </w:rPr>
    </w:lvl>
    <w:lvl w:ilvl="1">
      <w:start w:val="1"/>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nsid w:val="6CAA7AFC"/>
    <w:multiLevelType w:val="hybridMultilevel"/>
    <w:tmpl w:val="C7BE45A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75341961"/>
    <w:multiLevelType w:val="singleLevel"/>
    <w:tmpl w:val="AB06A7FE"/>
    <w:lvl w:ilvl="0">
      <w:start w:val="1"/>
      <w:numFmt w:val="decimal"/>
      <w:lvlText w:val="%1.)"/>
      <w:lvlJc w:val="left"/>
      <w:pPr>
        <w:tabs>
          <w:tab w:val="num" w:pos="1065"/>
        </w:tabs>
        <w:ind w:left="1065" w:hanging="360"/>
      </w:pPr>
      <w:rPr>
        <w:rFonts w:hint="default"/>
      </w:rPr>
    </w:lvl>
  </w:abstractNum>
  <w:num w:numId="1">
    <w:abstractNumId w:val="17"/>
  </w:num>
  <w:num w:numId="2">
    <w:abstractNumId w:val="7"/>
  </w:num>
  <w:num w:numId="3">
    <w:abstractNumId w:val="12"/>
  </w:num>
  <w:num w:numId="4">
    <w:abstractNumId w:val="3"/>
  </w:num>
  <w:num w:numId="5">
    <w:abstractNumId w:val="6"/>
  </w:num>
  <w:num w:numId="6">
    <w:abstractNumId w:val="5"/>
  </w:num>
  <w:num w:numId="7">
    <w:abstractNumId w:val="8"/>
  </w:num>
  <w:num w:numId="8">
    <w:abstractNumId w:val="2"/>
  </w:num>
  <w:num w:numId="9">
    <w:abstractNumId w:val="11"/>
  </w:num>
  <w:num w:numId="10">
    <w:abstractNumId w:val="10"/>
  </w:num>
  <w:num w:numId="11">
    <w:abstractNumId w:val="15"/>
  </w:num>
  <w:num w:numId="12">
    <w:abstractNumId w:val="13"/>
  </w:num>
  <w:num w:numId="13">
    <w:abstractNumId w:val="1"/>
  </w:num>
  <w:num w:numId="14">
    <w:abstractNumId w:val="16"/>
  </w:num>
  <w:num w:numId="15">
    <w:abstractNumId w:val="14"/>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28"/>
    <w:rsid w:val="00022C77"/>
    <w:rsid w:val="00046D79"/>
    <w:rsid w:val="00074B5B"/>
    <w:rsid w:val="000950F2"/>
    <w:rsid w:val="000961A0"/>
    <w:rsid w:val="000A0724"/>
    <w:rsid w:val="000B3AF8"/>
    <w:rsid w:val="000B4F94"/>
    <w:rsid w:val="000C09EC"/>
    <w:rsid w:val="000C6007"/>
    <w:rsid w:val="000F3D2C"/>
    <w:rsid w:val="00105115"/>
    <w:rsid w:val="00106817"/>
    <w:rsid w:val="001372DD"/>
    <w:rsid w:val="00152109"/>
    <w:rsid w:val="00186D03"/>
    <w:rsid w:val="001C0806"/>
    <w:rsid w:val="001C436E"/>
    <w:rsid w:val="00211328"/>
    <w:rsid w:val="00212ADF"/>
    <w:rsid w:val="0021679E"/>
    <w:rsid w:val="002619A0"/>
    <w:rsid w:val="00265370"/>
    <w:rsid w:val="00281CEA"/>
    <w:rsid w:val="00287FCD"/>
    <w:rsid w:val="002C7C1F"/>
    <w:rsid w:val="00307C47"/>
    <w:rsid w:val="00312103"/>
    <w:rsid w:val="00312F88"/>
    <w:rsid w:val="003744D8"/>
    <w:rsid w:val="003766ED"/>
    <w:rsid w:val="003C145C"/>
    <w:rsid w:val="003D0D0C"/>
    <w:rsid w:val="003E61C1"/>
    <w:rsid w:val="003F1669"/>
    <w:rsid w:val="00402BEB"/>
    <w:rsid w:val="004170B6"/>
    <w:rsid w:val="00424A2F"/>
    <w:rsid w:val="00425F04"/>
    <w:rsid w:val="004326DF"/>
    <w:rsid w:val="004C3723"/>
    <w:rsid w:val="004D59DF"/>
    <w:rsid w:val="004E5242"/>
    <w:rsid w:val="00581C2A"/>
    <w:rsid w:val="005D420B"/>
    <w:rsid w:val="00603305"/>
    <w:rsid w:val="00624CE5"/>
    <w:rsid w:val="00677277"/>
    <w:rsid w:val="006D1509"/>
    <w:rsid w:val="00700450"/>
    <w:rsid w:val="00731225"/>
    <w:rsid w:val="00731B04"/>
    <w:rsid w:val="007379AC"/>
    <w:rsid w:val="00785919"/>
    <w:rsid w:val="007A5562"/>
    <w:rsid w:val="007F2524"/>
    <w:rsid w:val="0084148C"/>
    <w:rsid w:val="00860F9A"/>
    <w:rsid w:val="00876651"/>
    <w:rsid w:val="00887895"/>
    <w:rsid w:val="00895AA8"/>
    <w:rsid w:val="008A34B1"/>
    <w:rsid w:val="008A4864"/>
    <w:rsid w:val="008B6203"/>
    <w:rsid w:val="008C0586"/>
    <w:rsid w:val="0090212B"/>
    <w:rsid w:val="0092107D"/>
    <w:rsid w:val="009363CE"/>
    <w:rsid w:val="0095309C"/>
    <w:rsid w:val="009C4B5C"/>
    <w:rsid w:val="00A435C5"/>
    <w:rsid w:val="00A67D24"/>
    <w:rsid w:val="00B07DB8"/>
    <w:rsid w:val="00B63B40"/>
    <w:rsid w:val="00B70479"/>
    <w:rsid w:val="00B81539"/>
    <w:rsid w:val="00BB01AC"/>
    <w:rsid w:val="00BD192E"/>
    <w:rsid w:val="00C24295"/>
    <w:rsid w:val="00C2523B"/>
    <w:rsid w:val="00C56BE6"/>
    <w:rsid w:val="00C67E16"/>
    <w:rsid w:val="00CC510D"/>
    <w:rsid w:val="00CF6FE7"/>
    <w:rsid w:val="00D4778A"/>
    <w:rsid w:val="00DD0626"/>
    <w:rsid w:val="00DE5DF4"/>
    <w:rsid w:val="00E302F7"/>
    <w:rsid w:val="00E30505"/>
    <w:rsid w:val="00E4099F"/>
    <w:rsid w:val="00E57E06"/>
    <w:rsid w:val="00E842B4"/>
    <w:rsid w:val="00EC793C"/>
    <w:rsid w:val="00F20E49"/>
    <w:rsid w:val="00F45E28"/>
    <w:rsid w:val="00F554F4"/>
    <w:rsid w:val="00F90BE9"/>
    <w:rsid w:val="00FB5A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64"/>
  </w:style>
  <w:style w:type="paragraph" w:styleId="Heading1">
    <w:name w:val="heading 1"/>
    <w:basedOn w:val="Normal"/>
    <w:next w:val="Normal"/>
    <w:qFormat/>
    <w:rsid w:val="008A4864"/>
    <w:pPr>
      <w:keepNext/>
      <w:jc w:val="both"/>
      <w:outlineLvl w:val="0"/>
    </w:pPr>
    <w:rPr>
      <w:sz w:val="24"/>
    </w:rPr>
  </w:style>
  <w:style w:type="paragraph" w:styleId="Heading2">
    <w:name w:val="heading 2"/>
    <w:basedOn w:val="Normal"/>
    <w:next w:val="Normal"/>
    <w:qFormat/>
    <w:rsid w:val="008A4864"/>
    <w:pPr>
      <w:keepNext/>
      <w:jc w:val="center"/>
      <w:outlineLvl w:val="1"/>
    </w:pPr>
    <w:rPr>
      <w:b/>
      <w:bCs/>
      <w:sz w:val="16"/>
    </w:rPr>
  </w:style>
  <w:style w:type="paragraph" w:styleId="Heading3">
    <w:name w:val="heading 3"/>
    <w:basedOn w:val="Normal"/>
    <w:next w:val="Normal"/>
    <w:qFormat/>
    <w:rsid w:val="008A4864"/>
    <w:pPr>
      <w:keepNext/>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4864"/>
    <w:pPr>
      <w:jc w:val="center"/>
    </w:pPr>
    <w:rPr>
      <w:sz w:val="24"/>
    </w:rPr>
  </w:style>
  <w:style w:type="paragraph" w:styleId="BodyText">
    <w:name w:val="Body Text"/>
    <w:basedOn w:val="Normal"/>
    <w:semiHidden/>
    <w:rsid w:val="008A4864"/>
    <w:pPr>
      <w:jc w:val="both"/>
    </w:pPr>
    <w:rPr>
      <w:sz w:val="24"/>
    </w:rPr>
  </w:style>
  <w:style w:type="paragraph" w:styleId="BodyTextIndent">
    <w:name w:val="Body Text Indent"/>
    <w:basedOn w:val="Normal"/>
    <w:semiHidden/>
    <w:rsid w:val="008A4864"/>
    <w:pPr>
      <w:ind w:left="1080"/>
      <w:jc w:val="both"/>
    </w:pPr>
    <w:rPr>
      <w:sz w:val="24"/>
    </w:rPr>
  </w:style>
  <w:style w:type="paragraph" w:styleId="BodyTextIndent2">
    <w:name w:val="Body Text Indent 2"/>
    <w:basedOn w:val="Normal"/>
    <w:semiHidden/>
    <w:rsid w:val="008A4864"/>
    <w:pPr>
      <w:ind w:left="709" w:hanging="425"/>
      <w:jc w:val="both"/>
    </w:pPr>
    <w:rPr>
      <w:sz w:val="24"/>
    </w:rPr>
  </w:style>
  <w:style w:type="paragraph" w:styleId="BodyTextIndent3">
    <w:name w:val="Body Text Indent 3"/>
    <w:basedOn w:val="Normal"/>
    <w:semiHidden/>
    <w:rsid w:val="008A4864"/>
    <w:pPr>
      <w:ind w:left="426"/>
      <w:jc w:val="both"/>
    </w:pPr>
    <w:rPr>
      <w:sz w:val="24"/>
    </w:rPr>
  </w:style>
  <w:style w:type="paragraph" w:styleId="Caption">
    <w:name w:val="caption"/>
    <w:basedOn w:val="Normal"/>
    <w:next w:val="Normal"/>
    <w:qFormat/>
    <w:rsid w:val="008A4864"/>
    <w:pPr>
      <w:jc w:val="both"/>
    </w:pPr>
    <w:rPr>
      <w:sz w:val="24"/>
    </w:rPr>
  </w:style>
  <w:style w:type="paragraph" w:styleId="ListParagraph">
    <w:name w:val="List Paragraph"/>
    <w:basedOn w:val="Normal"/>
    <w:uiPriority w:val="34"/>
    <w:qFormat/>
    <w:rsid w:val="00E30505"/>
    <w:pPr>
      <w:ind w:left="720"/>
      <w:contextualSpacing/>
    </w:pPr>
  </w:style>
  <w:style w:type="paragraph" w:styleId="BalloonText">
    <w:name w:val="Balloon Text"/>
    <w:basedOn w:val="Normal"/>
    <w:link w:val="BalloonTextChar"/>
    <w:uiPriority w:val="99"/>
    <w:semiHidden/>
    <w:unhideWhenUsed/>
    <w:rsid w:val="00785919"/>
    <w:rPr>
      <w:rFonts w:ascii="Tahoma" w:hAnsi="Tahoma" w:cs="Tahoma"/>
      <w:sz w:val="16"/>
      <w:szCs w:val="16"/>
    </w:rPr>
  </w:style>
  <w:style w:type="character" w:customStyle="1" w:styleId="BalloonTextChar">
    <w:name w:val="Balloon Text Char"/>
    <w:basedOn w:val="DefaultParagraphFont"/>
    <w:link w:val="BalloonText"/>
    <w:uiPriority w:val="99"/>
    <w:semiHidden/>
    <w:rsid w:val="00785919"/>
    <w:rPr>
      <w:rFonts w:ascii="Tahoma" w:hAnsi="Tahoma" w:cs="Tahoma"/>
      <w:sz w:val="16"/>
      <w:szCs w:val="16"/>
    </w:rPr>
  </w:style>
  <w:style w:type="character" w:styleId="Hyperlink">
    <w:name w:val="Hyperlink"/>
    <w:basedOn w:val="DefaultParagraphFont"/>
    <w:uiPriority w:val="99"/>
    <w:unhideWhenUsed/>
    <w:rsid w:val="003766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64"/>
  </w:style>
  <w:style w:type="paragraph" w:styleId="Heading1">
    <w:name w:val="heading 1"/>
    <w:basedOn w:val="Normal"/>
    <w:next w:val="Normal"/>
    <w:qFormat/>
    <w:rsid w:val="008A4864"/>
    <w:pPr>
      <w:keepNext/>
      <w:jc w:val="both"/>
      <w:outlineLvl w:val="0"/>
    </w:pPr>
    <w:rPr>
      <w:sz w:val="24"/>
    </w:rPr>
  </w:style>
  <w:style w:type="paragraph" w:styleId="Heading2">
    <w:name w:val="heading 2"/>
    <w:basedOn w:val="Normal"/>
    <w:next w:val="Normal"/>
    <w:qFormat/>
    <w:rsid w:val="008A4864"/>
    <w:pPr>
      <w:keepNext/>
      <w:jc w:val="center"/>
      <w:outlineLvl w:val="1"/>
    </w:pPr>
    <w:rPr>
      <w:b/>
      <w:bCs/>
      <w:sz w:val="16"/>
    </w:rPr>
  </w:style>
  <w:style w:type="paragraph" w:styleId="Heading3">
    <w:name w:val="heading 3"/>
    <w:basedOn w:val="Normal"/>
    <w:next w:val="Normal"/>
    <w:qFormat/>
    <w:rsid w:val="008A4864"/>
    <w:pPr>
      <w:keepNext/>
      <w:outlineLvl w:val="2"/>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A4864"/>
    <w:pPr>
      <w:jc w:val="center"/>
    </w:pPr>
    <w:rPr>
      <w:sz w:val="24"/>
    </w:rPr>
  </w:style>
  <w:style w:type="paragraph" w:styleId="BodyText">
    <w:name w:val="Body Text"/>
    <w:basedOn w:val="Normal"/>
    <w:semiHidden/>
    <w:rsid w:val="008A4864"/>
    <w:pPr>
      <w:jc w:val="both"/>
    </w:pPr>
    <w:rPr>
      <w:sz w:val="24"/>
    </w:rPr>
  </w:style>
  <w:style w:type="paragraph" w:styleId="BodyTextIndent">
    <w:name w:val="Body Text Indent"/>
    <w:basedOn w:val="Normal"/>
    <w:semiHidden/>
    <w:rsid w:val="008A4864"/>
    <w:pPr>
      <w:ind w:left="1080"/>
      <w:jc w:val="both"/>
    </w:pPr>
    <w:rPr>
      <w:sz w:val="24"/>
    </w:rPr>
  </w:style>
  <w:style w:type="paragraph" w:styleId="BodyTextIndent2">
    <w:name w:val="Body Text Indent 2"/>
    <w:basedOn w:val="Normal"/>
    <w:semiHidden/>
    <w:rsid w:val="008A4864"/>
    <w:pPr>
      <w:ind w:left="709" w:hanging="425"/>
      <w:jc w:val="both"/>
    </w:pPr>
    <w:rPr>
      <w:sz w:val="24"/>
    </w:rPr>
  </w:style>
  <w:style w:type="paragraph" w:styleId="BodyTextIndent3">
    <w:name w:val="Body Text Indent 3"/>
    <w:basedOn w:val="Normal"/>
    <w:semiHidden/>
    <w:rsid w:val="008A4864"/>
    <w:pPr>
      <w:ind w:left="426"/>
      <w:jc w:val="both"/>
    </w:pPr>
    <w:rPr>
      <w:sz w:val="24"/>
    </w:rPr>
  </w:style>
  <w:style w:type="paragraph" w:styleId="Caption">
    <w:name w:val="caption"/>
    <w:basedOn w:val="Normal"/>
    <w:next w:val="Normal"/>
    <w:qFormat/>
    <w:rsid w:val="008A4864"/>
    <w:pPr>
      <w:jc w:val="both"/>
    </w:pPr>
    <w:rPr>
      <w:sz w:val="24"/>
    </w:rPr>
  </w:style>
  <w:style w:type="paragraph" w:styleId="ListParagraph">
    <w:name w:val="List Paragraph"/>
    <w:basedOn w:val="Normal"/>
    <w:uiPriority w:val="34"/>
    <w:qFormat/>
    <w:rsid w:val="00E30505"/>
    <w:pPr>
      <w:ind w:left="720"/>
      <w:contextualSpacing/>
    </w:pPr>
  </w:style>
  <w:style w:type="paragraph" w:styleId="BalloonText">
    <w:name w:val="Balloon Text"/>
    <w:basedOn w:val="Normal"/>
    <w:link w:val="BalloonTextChar"/>
    <w:uiPriority w:val="99"/>
    <w:semiHidden/>
    <w:unhideWhenUsed/>
    <w:rsid w:val="00785919"/>
    <w:rPr>
      <w:rFonts w:ascii="Tahoma" w:hAnsi="Tahoma" w:cs="Tahoma"/>
      <w:sz w:val="16"/>
      <w:szCs w:val="16"/>
    </w:rPr>
  </w:style>
  <w:style w:type="character" w:customStyle="1" w:styleId="BalloonTextChar">
    <w:name w:val="Balloon Text Char"/>
    <w:basedOn w:val="DefaultParagraphFont"/>
    <w:link w:val="BalloonText"/>
    <w:uiPriority w:val="99"/>
    <w:semiHidden/>
    <w:rsid w:val="00785919"/>
    <w:rPr>
      <w:rFonts w:ascii="Tahoma" w:hAnsi="Tahoma" w:cs="Tahoma"/>
      <w:sz w:val="16"/>
      <w:szCs w:val="16"/>
    </w:rPr>
  </w:style>
  <w:style w:type="character" w:styleId="Hyperlink">
    <w:name w:val="Hyperlink"/>
    <w:basedOn w:val="DefaultParagraphFont"/>
    <w:uiPriority w:val="99"/>
    <w:unhideWhenUsed/>
    <w:rsid w:val="00376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razepapradova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73E3-939F-4032-B2F9-64214A2A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5426</Characters>
  <Application>Microsoft Office Word</Application>
  <DocSecurity>0</DocSecurity>
  <Lines>45</Lines>
  <Paragraphs>12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Správa o činnosti Združenia</vt:lpstr>
      <vt:lpstr>Správa o činnosti Združenia</vt:lpstr>
    </vt:vector>
  </TitlesOfParts>
  <Company>SLM</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Združenia</dc:title>
  <dc:creator>SLM</dc:creator>
  <cp:lastModifiedBy>leo</cp:lastModifiedBy>
  <cp:revision>2</cp:revision>
  <cp:lastPrinted>2013-04-04T10:19:00Z</cp:lastPrinted>
  <dcterms:created xsi:type="dcterms:W3CDTF">2014-03-21T18:39:00Z</dcterms:created>
  <dcterms:modified xsi:type="dcterms:W3CDTF">2014-03-21T18:39:00Z</dcterms:modified>
</cp:coreProperties>
</file>