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E9" w:rsidRDefault="00A435C5">
      <w:pPr>
        <w:pStyle w:val="Nzov"/>
        <w:rPr>
          <w:b/>
          <w:bCs/>
          <w:sz w:val="36"/>
          <w:szCs w:val="28"/>
        </w:rPr>
      </w:pPr>
      <w:r w:rsidRPr="00F90BE9">
        <w:rPr>
          <w:b/>
          <w:bCs/>
          <w:sz w:val="36"/>
          <w:szCs w:val="28"/>
        </w:rPr>
        <w:t xml:space="preserve">Správa </w:t>
      </w:r>
    </w:p>
    <w:p w:rsidR="008A4864" w:rsidRPr="00F90BE9" w:rsidRDefault="00A435C5">
      <w:pPr>
        <w:pStyle w:val="Nzov"/>
        <w:rPr>
          <w:b/>
          <w:bCs/>
          <w:sz w:val="36"/>
          <w:szCs w:val="28"/>
        </w:rPr>
      </w:pPr>
      <w:r w:rsidRPr="00F90BE9">
        <w:rPr>
          <w:b/>
          <w:bCs/>
          <w:sz w:val="36"/>
          <w:szCs w:val="28"/>
        </w:rPr>
        <w:t xml:space="preserve">o činnosti Združenia </w:t>
      </w:r>
    </w:p>
    <w:p w:rsidR="008A4864" w:rsidRDefault="00A435C5">
      <w:pPr>
        <w:jc w:val="center"/>
        <w:rPr>
          <w:b/>
          <w:bCs/>
          <w:sz w:val="28"/>
          <w:szCs w:val="28"/>
        </w:rPr>
      </w:pPr>
      <w:r w:rsidRPr="00F554F4">
        <w:rPr>
          <w:b/>
          <w:bCs/>
          <w:sz w:val="28"/>
          <w:szCs w:val="28"/>
        </w:rPr>
        <w:t>vlastníkov garáži II. etapa, Papraďová ul. Bratislava, za rok 201</w:t>
      </w:r>
      <w:r w:rsidR="000C1013">
        <w:rPr>
          <w:b/>
          <w:bCs/>
          <w:sz w:val="28"/>
          <w:szCs w:val="28"/>
        </w:rPr>
        <w:t>4</w:t>
      </w:r>
    </w:p>
    <w:p w:rsidR="00F554F4" w:rsidRPr="00F554F4" w:rsidRDefault="00F554F4">
      <w:pPr>
        <w:jc w:val="center"/>
        <w:rPr>
          <w:b/>
          <w:bCs/>
          <w:sz w:val="28"/>
          <w:szCs w:val="28"/>
        </w:rPr>
      </w:pPr>
    </w:p>
    <w:p w:rsidR="008A4864" w:rsidRDefault="00A435C5">
      <w:pPr>
        <w:rPr>
          <w:sz w:val="24"/>
        </w:rPr>
      </w:pPr>
      <w:r>
        <w:rPr>
          <w:sz w:val="24"/>
        </w:rPr>
        <w:t>Výbor Združenia pracoval v zložení:</w:t>
      </w:r>
    </w:p>
    <w:p w:rsidR="00F554F4" w:rsidRDefault="00A435C5">
      <w:pPr>
        <w:pStyle w:val="Zkladntext"/>
      </w:pPr>
      <w:r>
        <w:t>Predseda</w:t>
      </w:r>
      <w:r w:rsidR="00F90BE9">
        <w:t>:</w:t>
      </w:r>
      <w:r>
        <w:t xml:space="preserve"> Ing. </w:t>
      </w:r>
      <w:r w:rsidR="00624CE5">
        <w:t>Leo Havlíček</w:t>
      </w:r>
      <w:r w:rsidR="004E5242">
        <w:t>,</w:t>
      </w:r>
      <w:r w:rsidR="00624CE5">
        <w:t xml:space="preserve"> </w:t>
      </w:r>
    </w:p>
    <w:p w:rsidR="00F554F4" w:rsidRDefault="00624CE5">
      <w:pPr>
        <w:pStyle w:val="Zkladntext"/>
      </w:pPr>
      <w:r>
        <w:t>hospodárka: MU</w:t>
      </w:r>
      <w:r w:rsidR="000961A0">
        <w:t>D</w:t>
      </w:r>
      <w:r>
        <w:t xml:space="preserve">r. Ľudmila  Blatná. </w:t>
      </w:r>
    </w:p>
    <w:p w:rsidR="00624CE5" w:rsidRDefault="00A435C5">
      <w:pPr>
        <w:pStyle w:val="Zkladntext"/>
      </w:pPr>
      <w:r>
        <w:t xml:space="preserve">Členovia výboru: Ing. </w:t>
      </w:r>
      <w:r w:rsidR="004E5242">
        <w:t xml:space="preserve">Dagmar </w:t>
      </w:r>
      <w:r w:rsidR="00624CE5">
        <w:t>Mesárošová</w:t>
      </w:r>
      <w:r w:rsidR="003F1669">
        <w:t>,</w:t>
      </w:r>
      <w:r>
        <w:t xml:space="preserve"> </w:t>
      </w:r>
      <w:r w:rsidR="002C7C1F">
        <w:t>Mayer Ale</w:t>
      </w:r>
      <w:r w:rsidR="00152109">
        <w:t>x</w:t>
      </w:r>
      <w:r w:rsidR="002C7C1F">
        <w:t>ander</w:t>
      </w:r>
      <w:r w:rsidR="009C1236">
        <w:t xml:space="preserve">, Ing, David </w:t>
      </w:r>
      <w:proofErr w:type="spellStart"/>
      <w:r w:rsidR="009C1236">
        <w:t>Dvořák</w:t>
      </w:r>
      <w:proofErr w:type="spellEnd"/>
    </w:p>
    <w:p w:rsidR="00F554F4" w:rsidRDefault="00A435C5" w:rsidP="00F554F4">
      <w:pPr>
        <w:pStyle w:val="Zkladntext"/>
      </w:pPr>
      <w:r>
        <w:t>Revízna komisia: Klaudius Šulko,</w:t>
      </w:r>
      <w:r w:rsidR="002C7C1F" w:rsidRPr="002C7C1F">
        <w:t xml:space="preserve"> </w:t>
      </w:r>
      <w:r w:rsidR="002C7C1F">
        <w:t>Ctibor Béhm</w:t>
      </w:r>
      <w:r w:rsidR="003F1669">
        <w:t>.</w:t>
      </w:r>
    </w:p>
    <w:p w:rsidR="00BD192E" w:rsidRDefault="00BD192E" w:rsidP="00F554F4">
      <w:pPr>
        <w:pStyle w:val="Zkladntext"/>
      </w:pPr>
    </w:p>
    <w:p w:rsidR="00F554F4" w:rsidRDefault="00BD192E" w:rsidP="00CC510D">
      <w:pPr>
        <w:pStyle w:val="Zkladntext"/>
        <w:rPr>
          <w:b/>
        </w:rPr>
      </w:pPr>
      <w:r w:rsidRPr="00BD192E">
        <w:rPr>
          <w:b/>
        </w:rPr>
        <w:t>Hlavná činnosť výboru</w:t>
      </w:r>
    </w:p>
    <w:p w:rsidR="00BD192E" w:rsidRPr="00BD192E" w:rsidRDefault="00BD192E" w:rsidP="00BD192E">
      <w:pPr>
        <w:pStyle w:val="Zkladntext"/>
        <w:ind w:left="720"/>
        <w:rPr>
          <w:b/>
        </w:rPr>
      </w:pPr>
    </w:p>
    <w:p w:rsidR="00F554F4" w:rsidRDefault="00A435C5" w:rsidP="009C1236">
      <w:pPr>
        <w:pStyle w:val="Zkladntext"/>
        <w:ind w:firstLine="708"/>
        <w:rPr>
          <w:b/>
        </w:rPr>
      </w:pPr>
      <w:r>
        <w:t>Činnosť Združenia a výboru sa riadil</w:t>
      </w:r>
      <w:r w:rsidR="00F90BE9">
        <w:t>a</w:t>
      </w:r>
      <w:r>
        <w:t xml:space="preserve"> uzneseniami členskej schôdze zo dňa </w:t>
      </w:r>
      <w:r w:rsidR="000C1013">
        <w:t>24.03.</w:t>
      </w:r>
      <w:r w:rsidR="003F1669">
        <w:t>201</w:t>
      </w:r>
      <w:r w:rsidR="000C1013">
        <w:t>4</w:t>
      </w:r>
      <w:r>
        <w:t xml:space="preserve"> a venoval</w:t>
      </w:r>
      <w:r w:rsidR="00F90BE9">
        <w:t>a</w:t>
      </w:r>
      <w:r>
        <w:t xml:space="preserve"> sa </w:t>
      </w:r>
      <w:r w:rsidR="001C0806">
        <w:t>údržbe a</w:t>
      </w:r>
      <w:r w:rsidR="004E5242">
        <w:t> oprav</w:t>
      </w:r>
      <w:r w:rsidR="001C0806">
        <w:t>ám</w:t>
      </w:r>
      <w:r w:rsidR="004E5242">
        <w:t xml:space="preserve"> spoločných zariadení objektu</w:t>
      </w:r>
      <w:r w:rsidR="002C7C1F">
        <w:t xml:space="preserve"> ako sú garážové brány</w:t>
      </w:r>
      <w:r w:rsidR="00CC510D">
        <w:t xml:space="preserve"> </w:t>
      </w:r>
      <w:r w:rsidR="000C1013">
        <w:t>zvody odpadov</w:t>
      </w:r>
      <w:r w:rsidR="00E320F5">
        <w:t>e</w:t>
      </w:r>
      <w:r w:rsidR="000C1013">
        <w:t>j vody</w:t>
      </w:r>
      <w:r w:rsidR="00E320F5">
        <w:t>, ako aj problematike udržania prevádzky schopného stavu objektu spoločných garáží.</w:t>
      </w:r>
    </w:p>
    <w:p w:rsidR="0049591F" w:rsidRDefault="000C1013" w:rsidP="00F554F4">
      <w:pPr>
        <w:jc w:val="both"/>
        <w:rPr>
          <w:sz w:val="24"/>
        </w:rPr>
      </w:pPr>
      <w:r>
        <w:rPr>
          <w:sz w:val="24"/>
        </w:rPr>
        <w:tab/>
        <w:t xml:space="preserve">Jednou z činností, ktorá vyplynula zo záverov predchádzajúcej členskej schôdze, bolo uskugtočnenie výberového konania na prestrešenie objektu spoločných garáží. V zmysle ponúk, ktoré sme obdržali na základe dopytu uverejneného na portáli www.123dopyt.sk v apríli 2014, boli tieto vyhodnotené a Výbor Združenia i na základe konzultácií s niektorými vlastníkmi horných garáží </w:t>
      </w:r>
      <w:r w:rsidR="00E320F5">
        <w:rPr>
          <w:sz w:val="24"/>
        </w:rPr>
        <w:t>vy</w:t>
      </w:r>
      <w:r>
        <w:rPr>
          <w:sz w:val="24"/>
        </w:rPr>
        <w:t>hodnotil celkové prekrytie</w:t>
      </w:r>
      <w:r w:rsidR="00E320F5">
        <w:rPr>
          <w:sz w:val="24"/>
        </w:rPr>
        <w:t xml:space="preserve"> objektu garáží</w:t>
      </w:r>
      <w:r>
        <w:rPr>
          <w:sz w:val="24"/>
        </w:rPr>
        <w:t xml:space="preserve"> a ponuky na tieto práce za nereálne </w:t>
      </w:r>
      <w:r w:rsidR="00BA34EE">
        <w:rPr>
          <w:sz w:val="24"/>
        </w:rPr>
        <w:t xml:space="preserve">a finančne nezrealizovateľné. </w:t>
      </w:r>
    </w:p>
    <w:p w:rsidR="0049591F" w:rsidRDefault="00BA34EE" w:rsidP="0049591F">
      <w:pPr>
        <w:ind w:firstLine="708"/>
        <w:jc w:val="both"/>
        <w:rPr>
          <w:sz w:val="24"/>
        </w:rPr>
      </w:pPr>
      <w:r>
        <w:rPr>
          <w:sz w:val="24"/>
        </w:rPr>
        <w:t>Vychádzajúc z</w:t>
      </w:r>
      <w:r w:rsidR="00E320F5">
        <w:rPr>
          <w:sz w:val="24"/>
        </w:rPr>
        <w:t xml:space="preserve"> archívnej </w:t>
      </w:r>
      <w:r>
        <w:rPr>
          <w:sz w:val="24"/>
        </w:rPr>
        <w:t>dokumentácie</w:t>
      </w:r>
      <w:r w:rsidR="00E320F5">
        <w:rPr>
          <w:sz w:val="24"/>
        </w:rPr>
        <w:t xml:space="preserve"> Združenia</w:t>
      </w:r>
      <w:r>
        <w:rPr>
          <w:sz w:val="24"/>
        </w:rPr>
        <w:t xml:space="preserve"> a záverov zasadnutí členských schôdzí Združenia z predchádzajúceho obdobia ako aj statickej správy z roku 2010 a skutkového stavu konštrukcie pojazdovej strechy alias nádvoria horných garáží, Výbor oslovil opätovne firmy ktoré sa prihlásili na práce na prestrešenie celého objektu garáží, kde bola v konečnom dôsledku vybraná firma, ktorá uskutoční prestrešenie nádvoria horných garáží, čím sa zabezpečí zamedzenie zatekania do spodných garáží v južnej časti nádvoria a tiež objavujúcich sa priesakov na severnej časti nádvoria, ktoré bolo opatrené novým povrchom v minulom období.</w:t>
      </w:r>
      <w:r w:rsidR="00E320F5">
        <w:rPr>
          <w:sz w:val="24"/>
        </w:rPr>
        <w:t>Týmto technickým riešením sa zároveň zamedzí znehodnocovaniu nosnej konštrukcie vrchnej pojazdovej strechy, čiže nádvoria horných garáží.</w:t>
      </w:r>
    </w:p>
    <w:p w:rsidR="0049591F" w:rsidRDefault="00E320F5" w:rsidP="0049591F">
      <w:pPr>
        <w:ind w:firstLine="708"/>
        <w:jc w:val="both"/>
        <w:rPr>
          <w:sz w:val="24"/>
        </w:rPr>
      </w:pPr>
      <w:r>
        <w:rPr>
          <w:sz w:val="24"/>
        </w:rPr>
        <w:t>P</w:t>
      </w:r>
      <w:r w:rsidR="00BA34EE">
        <w:rPr>
          <w:sz w:val="24"/>
        </w:rPr>
        <w:t xml:space="preserve">re </w:t>
      </w:r>
      <w:r>
        <w:rPr>
          <w:sz w:val="24"/>
        </w:rPr>
        <w:t xml:space="preserve">Vašu </w:t>
      </w:r>
      <w:r w:rsidR="00BA34EE">
        <w:rPr>
          <w:sz w:val="24"/>
        </w:rPr>
        <w:t xml:space="preserve">informáciu uvádzame, že v dňoch 01.01.-15.01.2015 sa uskutočnilo písomné hlasovanie </w:t>
      </w:r>
      <w:r w:rsidR="0049591F">
        <w:rPr>
          <w:sz w:val="24"/>
        </w:rPr>
        <w:t>o prestrešení nádvoria, ktoré bolo zúčastnenými vlastníkmi garáží schválené. Za technické prevedenie je v zmysle zmluvy zodpovedný zhotoviteľ, ktorý akceptoval pripomienky vlastníkov garáží, ktoré boli počas hlasovania vznesené, a boli mu tlmočené.</w:t>
      </w:r>
      <w:r>
        <w:rPr>
          <w:sz w:val="24"/>
        </w:rPr>
        <w:t xml:space="preserve"> Cena za dielo je zazmluvnená vo výške 30 240,- € bez DPH. K momentu  podpisu zmluvy bolo na účte združenia naakumulovaných cca 31 000,-€.</w:t>
      </w:r>
    </w:p>
    <w:p w:rsidR="009C1236" w:rsidRPr="00EC793C" w:rsidRDefault="009C1236" w:rsidP="009C1236">
      <w:pPr>
        <w:pStyle w:val="Zkladntext"/>
        <w:ind w:firstLine="708"/>
        <w:rPr>
          <w:szCs w:val="24"/>
        </w:rPr>
      </w:pPr>
      <w:r w:rsidRPr="00EC793C">
        <w:rPr>
          <w:bCs/>
          <w:szCs w:val="24"/>
        </w:rPr>
        <w:t>Výbor Združenia a revízna</w:t>
      </w:r>
      <w:r w:rsidRPr="00EC793C">
        <w:rPr>
          <w:szCs w:val="24"/>
        </w:rPr>
        <w:t xml:space="preserve"> komisia sa schádzali pravi</w:t>
      </w:r>
      <w:r>
        <w:rPr>
          <w:szCs w:val="24"/>
        </w:rPr>
        <w:t>delne, v zmysle vnútorného poriadku združenia, kde</w:t>
      </w:r>
      <w:r w:rsidRPr="00EC793C">
        <w:rPr>
          <w:szCs w:val="24"/>
        </w:rPr>
        <w:t xml:space="preserve"> sa priebežne </w:t>
      </w:r>
      <w:r>
        <w:rPr>
          <w:szCs w:val="24"/>
        </w:rPr>
        <w:t xml:space="preserve">riešili problémy vzniknuté s prevádzkou objektu a  </w:t>
      </w:r>
      <w:r w:rsidRPr="00EC793C">
        <w:rPr>
          <w:szCs w:val="24"/>
        </w:rPr>
        <w:t xml:space="preserve"> úlohy </w:t>
      </w:r>
      <w:r>
        <w:rPr>
          <w:szCs w:val="24"/>
        </w:rPr>
        <w:t>V</w:t>
      </w:r>
      <w:r w:rsidRPr="00EC793C">
        <w:rPr>
          <w:szCs w:val="24"/>
        </w:rPr>
        <w:t xml:space="preserve">ýboru Združenia, prijaté </w:t>
      </w:r>
      <w:r>
        <w:rPr>
          <w:szCs w:val="24"/>
        </w:rPr>
        <w:t>Výročnou Schôdzou</w:t>
      </w:r>
      <w:r w:rsidRPr="00EC793C">
        <w:rPr>
          <w:szCs w:val="24"/>
        </w:rPr>
        <w:t xml:space="preserve"> Združenia.</w:t>
      </w:r>
      <w:r w:rsidRPr="009C1236">
        <w:t xml:space="preserve"> </w:t>
      </w:r>
      <w:r w:rsidRPr="009C1236">
        <w:rPr>
          <w:szCs w:val="24"/>
        </w:rPr>
        <w:t>Informovanie vlastníkov o dianí v Združení bolo zabezpečené výveskami v objekte a na vyžiadanie elektronickou poštou pre vlastníkov, ktorí poskytli svoju E-mailovú adresu. Rovnako boli oznamované aj ďalšie nutné administratívne otázky, avšak často dochádzalo k odcudzovaniu týchto oznamov neznámymi osobami, čím dochádzalo k mystifikácii dotknutých vlastníkov garáží niektorými vlastníkmi vrchných garáží.</w:t>
      </w:r>
    </w:p>
    <w:p w:rsidR="00C56BE6" w:rsidRDefault="00C56BE6" w:rsidP="00C56BE6">
      <w:pPr>
        <w:ind w:left="1065"/>
        <w:jc w:val="both"/>
        <w:rPr>
          <w:sz w:val="24"/>
        </w:rPr>
      </w:pPr>
    </w:p>
    <w:p w:rsidR="009C1236" w:rsidRDefault="009C1236" w:rsidP="00186D03">
      <w:pPr>
        <w:jc w:val="both"/>
        <w:rPr>
          <w:b/>
          <w:sz w:val="24"/>
        </w:rPr>
      </w:pPr>
    </w:p>
    <w:p w:rsidR="009C1236" w:rsidRDefault="009C1236" w:rsidP="00186D03">
      <w:pPr>
        <w:jc w:val="both"/>
        <w:rPr>
          <w:b/>
          <w:sz w:val="24"/>
        </w:rPr>
      </w:pPr>
    </w:p>
    <w:p w:rsidR="000961A0" w:rsidRPr="00186D03" w:rsidRDefault="00287FCD" w:rsidP="00186D03">
      <w:pPr>
        <w:jc w:val="both"/>
        <w:rPr>
          <w:sz w:val="24"/>
        </w:rPr>
      </w:pPr>
      <w:r w:rsidRPr="00186D03">
        <w:rPr>
          <w:b/>
          <w:sz w:val="24"/>
        </w:rPr>
        <w:lastRenderedPageBreak/>
        <w:t>Ďa</w:t>
      </w:r>
      <w:r w:rsidR="00186D03">
        <w:rPr>
          <w:b/>
          <w:sz w:val="24"/>
        </w:rPr>
        <w:t>l</w:t>
      </w:r>
      <w:r w:rsidRPr="00186D03">
        <w:rPr>
          <w:b/>
          <w:sz w:val="24"/>
        </w:rPr>
        <w:t>šia činnosť</w:t>
      </w:r>
      <w:r w:rsidR="000F3A78">
        <w:rPr>
          <w:b/>
          <w:sz w:val="24"/>
        </w:rPr>
        <w:t xml:space="preserve"> </w:t>
      </w:r>
      <w:bookmarkStart w:id="0" w:name="_GoBack"/>
      <w:bookmarkEnd w:id="0"/>
      <w:r w:rsidR="00312103">
        <w:rPr>
          <w:b/>
          <w:sz w:val="24"/>
        </w:rPr>
        <w:t>Výboru</w:t>
      </w:r>
      <w:r w:rsidRPr="00186D03">
        <w:rPr>
          <w:b/>
          <w:sz w:val="24"/>
        </w:rPr>
        <w:t>:</w:t>
      </w:r>
    </w:p>
    <w:p w:rsidR="00BD192E" w:rsidRPr="00BD192E" w:rsidRDefault="00BD192E" w:rsidP="00BD192E">
      <w:pPr>
        <w:pStyle w:val="Odsekzoznamu"/>
        <w:ind w:left="1068"/>
        <w:jc w:val="both"/>
      </w:pPr>
    </w:p>
    <w:p w:rsidR="000A0724" w:rsidRDefault="00677277" w:rsidP="00C56BE6">
      <w:pPr>
        <w:pStyle w:val="Odsekzoznamu"/>
        <w:numPr>
          <w:ilvl w:val="0"/>
          <w:numId w:val="7"/>
        </w:numPr>
        <w:tabs>
          <w:tab w:val="clear" w:pos="1068"/>
        </w:tabs>
        <w:ind w:left="1418"/>
        <w:jc w:val="both"/>
        <w:rPr>
          <w:sz w:val="24"/>
          <w:szCs w:val="24"/>
        </w:rPr>
      </w:pPr>
      <w:r w:rsidRPr="00BD192E">
        <w:rPr>
          <w:sz w:val="24"/>
          <w:szCs w:val="24"/>
        </w:rPr>
        <w:t>Za h</w:t>
      </w:r>
      <w:r w:rsidR="00A435C5" w:rsidRPr="00BD192E">
        <w:rPr>
          <w:sz w:val="24"/>
          <w:szCs w:val="24"/>
        </w:rPr>
        <w:t xml:space="preserve">ospodárenie s prostriedkami Združenia </w:t>
      </w:r>
      <w:r w:rsidRPr="00BD192E">
        <w:rPr>
          <w:sz w:val="24"/>
          <w:szCs w:val="24"/>
        </w:rPr>
        <w:t>zodpoveda</w:t>
      </w:r>
      <w:r w:rsidR="000961A0" w:rsidRPr="00BD192E">
        <w:rPr>
          <w:sz w:val="24"/>
          <w:szCs w:val="24"/>
        </w:rPr>
        <w:t>la hospodárka MUDr.</w:t>
      </w:r>
      <w:r w:rsidRPr="00BD192E">
        <w:rPr>
          <w:sz w:val="24"/>
          <w:szCs w:val="24"/>
        </w:rPr>
        <w:t xml:space="preserve"> Ľ. </w:t>
      </w:r>
      <w:r w:rsidR="000A0724" w:rsidRPr="00BD192E">
        <w:rPr>
          <w:sz w:val="24"/>
          <w:szCs w:val="24"/>
        </w:rPr>
        <w:t xml:space="preserve"> Blatná.</w:t>
      </w:r>
      <w:r w:rsidR="000961A0" w:rsidRPr="00BD192E">
        <w:rPr>
          <w:sz w:val="24"/>
          <w:szCs w:val="24"/>
        </w:rPr>
        <w:t xml:space="preserve"> Zostatok</w:t>
      </w:r>
      <w:r w:rsidR="0095309C">
        <w:rPr>
          <w:sz w:val="24"/>
          <w:szCs w:val="24"/>
        </w:rPr>
        <w:t xml:space="preserve"> finančných prostriedkov</w:t>
      </w:r>
      <w:r w:rsidR="00A435C5" w:rsidRPr="00BD192E">
        <w:rPr>
          <w:sz w:val="24"/>
          <w:szCs w:val="24"/>
        </w:rPr>
        <w:t xml:space="preserve"> prenášajúci sa do roku 201</w:t>
      </w:r>
      <w:r w:rsidR="0049591F">
        <w:rPr>
          <w:sz w:val="24"/>
          <w:szCs w:val="24"/>
        </w:rPr>
        <w:t>5</w:t>
      </w:r>
      <w:r w:rsidR="000961A0" w:rsidRPr="00BD192E">
        <w:rPr>
          <w:sz w:val="24"/>
          <w:szCs w:val="24"/>
        </w:rPr>
        <w:t xml:space="preserve"> </w:t>
      </w:r>
      <w:r w:rsidR="00A435C5" w:rsidRPr="00BD192E">
        <w:rPr>
          <w:sz w:val="24"/>
          <w:szCs w:val="24"/>
        </w:rPr>
        <w:t>zodpovedá stavu uvedenému v správe o hospodárení Združeni</w:t>
      </w:r>
      <w:r w:rsidR="0095309C">
        <w:rPr>
          <w:sz w:val="24"/>
          <w:szCs w:val="24"/>
        </w:rPr>
        <w:t>a</w:t>
      </w:r>
      <w:r w:rsidR="00A435C5" w:rsidRPr="00BD192E">
        <w:rPr>
          <w:sz w:val="24"/>
          <w:szCs w:val="24"/>
        </w:rPr>
        <w:t xml:space="preserve"> </w:t>
      </w:r>
      <w:r w:rsidR="003E61C1">
        <w:rPr>
          <w:sz w:val="24"/>
          <w:szCs w:val="24"/>
        </w:rPr>
        <w:t>z</w:t>
      </w:r>
      <w:r w:rsidR="0095309C">
        <w:rPr>
          <w:sz w:val="24"/>
          <w:szCs w:val="24"/>
        </w:rPr>
        <w:t>a</w:t>
      </w:r>
      <w:r w:rsidR="00A435C5" w:rsidRPr="00BD192E">
        <w:rPr>
          <w:sz w:val="24"/>
          <w:szCs w:val="24"/>
        </w:rPr>
        <w:t> rok 201</w:t>
      </w:r>
      <w:r w:rsidR="0049591F">
        <w:rPr>
          <w:sz w:val="24"/>
          <w:szCs w:val="24"/>
        </w:rPr>
        <w:t>4. (príloha Revízna Správa)</w:t>
      </w:r>
    </w:p>
    <w:p w:rsidR="0049591F" w:rsidRPr="0049591F" w:rsidRDefault="0095309C" w:rsidP="0049591F">
      <w:pPr>
        <w:pStyle w:val="Odsekzoznamu"/>
        <w:numPr>
          <w:ilvl w:val="0"/>
          <w:numId w:val="7"/>
        </w:numPr>
        <w:tabs>
          <w:tab w:val="clear" w:pos="1068"/>
        </w:tabs>
        <w:ind w:left="1418" w:hanging="284"/>
        <w:jc w:val="both"/>
        <w:rPr>
          <w:b/>
        </w:rPr>
      </w:pPr>
      <w:r w:rsidRPr="00C56BE6">
        <w:rPr>
          <w:sz w:val="24"/>
          <w:szCs w:val="24"/>
        </w:rPr>
        <w:t>V roku 201</w:t>
      </w:r>
      <w:r w:rsidR="0049591F">
        <w:rPr>
          <w:sz w:val="24"/>
          <w:szCs w:val="24"/>
        </w:rPr>
        <w:t>4</w:t>
      </w:r>
      <w:r w:rsidRPr="00C56BE6">
        <w:rPr>
          <w:sz w:val="24"/>
          <w:szCs w:val="24"/>
        </w:rPr>
        <w:t xml:space="preserve"> bola platobná disciplína </w:t>
      </w:r>
      <w:r w:rsidR="00287FCD" w:rsidRPr="00C56BE6">
        <w:rPr>
          <w:sz w:val="24"/>
          <w:szCs w:val="24"/>
        </w:rPr>
        <w:t>na normálnej úrovni</w:t>
      </w:r>
      <w:r w:rsidRPr="00C56BE6">
        <w:rPr>
          <w:sz w:val="24"/>
          <w:szCs w:val="24"/>
        </w:rPr>
        <w:t xml:space="preserve">, </w:t>
      </w:r>
      <w:r w:rsidR="003766ED" w:rsidRPr="00C56BE6">
        <w:rPr>
          <w:sz w:val="24"/>
          <w:szCs w:val="24"/>
        </w:rPr>
        <w:t xml:space="preserve">avšak </w:t>
      </w:r>
      <w:r w:rsidR="00287FCD" w:rsidRPr="00C56BE6">
        <w:rPr>
          <w:sz w:val="24"/>
          <w:szCs w:val="24"/>
        </w:rPr>
        <w:t>ku koncu roka 201</w:t>
      </w:r>
      <w:r w:rsidR="0049591F">
        <w:rPr>
          <w:sz w:val="24"/>
          <w:szCs w:val="24"/>
        </w:rPr>
        <w:t>4</w:t>
      </w:r>
      <w:r w:rsidR="00287FCD" w:rsidRPr="00C56BE6">
        <w:rPr>
          <w:sz w:val="24"/>
          <w:szCs w:val="24"/>
        </w:rPr>
        <w:t xml:space="preserve"> ostalo niekoľko nezaplatených záloh. </w:t>
      </w:r>
      <w:r w:rsidRPr="00C56BE6">
        <w:rPr>
          <w:sz w:val="24"/>
          <w:szCs w:val="24"/>
        </w:rPr>
        <w:t>Neuhraden</w:t>
      </w:r>
      <w:r w:rsidR="00B63B40">
        <w:rPr>
          <w:sz w:val="24"/>
          <w:szCs w:val="24"/>
        </w:rPr>
        <w:t>é</w:t>
      </w:r>
      <w:r w:rsidRPr="00C56BE6">
        <w:rPr>
          <w:sz w:val="24"/>
          <w:szCs w:val="24"/>
        </w:rPr>
        <w:t xml:space="preserve"> záloh</w:t>
      </w:r>
      <w:r w:rsidR="0049591F">
        <w:rPr>
          <w:sz w:val="24"/>
          <w:szCs w:val="24"/>
        </w:rPr>
        <w:t>y za rok 2014</w:t>
      </w:r>
      <w:r w:rsidR="00B63B40">
        <w:rPr>
          <w:sz w:val="24"/>
          <w:szCs w:val="24"/>
        </w:rPr>
        <w:t xml:space="preserve"> </w:t>
      </w:r>
      <w:r w:rsidRPr="00C56BE6">
        <w:rPr>
          <w:sz w:val="24"/>
          <w:szCs w:val="24"/>
        </w:rPr>
        <w:t xml:space="preserve">sa </w:t>
      </w:r>
      <w:r w:rsidR="00A93755">
        <w:rPr>
          <w:sz w:val="24"/>
          <w:szCs w:val="24"/>
        </w:rPr>
        <w:t>do</w:t>
      </w:r>
      <w:r w:rsidRPr="00C56BE6">
        <w:rPr>
          <w:sz w:val="24"/>
          <w:szCs w:val="24"/>
        </w:rPr>
        <w:t>rieši</w:t>
      </w:r>
      <w:r w:rsidR="00A93755">
        <w:rPr>
          <w:sz w:val="24"/>
          <w:szCs w:val="24"/>
        </w:rPr>
        <w:t>li</w:t>
      </w:r>
      <w:r w:rsidRPr="00C56BE6">
        <w:rPr>
          <w:sz w:val="24"/>
          <w:szCs w:val="24"/>
        </w:rPr>
        <w:t xml:space="preserve"> v roku 201</w:t>
      </w:r>
      <w:r w:rsidR="0049591F">
        <w:rPr>
          <w:sz w:val="24"/>
          <w:szCs w:val="24"/>
        </w:rPr>
        <w:t>5</w:t>
      </w:r>
      <w:r w:rsidRPr="00C56BE6">
        <w:rPr>
          <w:sz w:val="24"/>
          <w:szCs w:val="24"/>
        </w:rPr>
        <w:t>.</w:t>
      </w:r>
    </w:p>
    <w:p w:rsidR="008A4864" w:rsidRPr="0049591F" w:rsidRDefault="00821C38" w:rsidP="0049591F">
      <w:pPr>
        <w:pStyle w:val="Odsekzoznamu"/>
        <w:numPr>
          <w:ilvl w:val="0"/>
          <w:numId w:val="7"/>
        </w:numPr>
        <w:tabs>
          <w:tab w:val="clear" w:pos="1068"/>
        </w:tabs>
        <w:ind w:left="1418" w:hanging="284"/>
        <w:jc w:val="both"/>
        <w:rPr>
          <w:b/>
        </w:rPr>
      </w:pPr>
      <w:r>
        <w:rPr>
          <w:sz w:val="24"/>
        </w:rPr>
        <w:t>D</w:t>
      </w:r>
      <w:r w:rsidR="00046D79" w:rsidRPr="0049591F">
        <w:rPr>
          <w:sz w:val="24"/>
        </w:rPr>
        <w:t>lžob</w:t>
      </w:r>
      <w:r>
        <w:rPr>
          <w:sz w:val="24"/>
        </w:rPr>
        <w:t>a</w:t>
      </w:r>
      <w:r w:rsidR="00046D79" w:rsidRPr="0049591F">
        <w:rPr>
          <w:sz w:val="24"/>
        </w:rPr>
        <w:t xml:space="preserve"> majiteľa garáže 31</w:t>
      </w:r>
      <w:r w:rsidR="00FB5A7D" w:rsidRPr="0049591F">
        <w:rPr>
          <w:sz w:val="24"/>
        </w:rPr>
        <w:t>6</w:t>
      </w:r>
      <w:r w:rsidR="00046D79" w:rsidRPr="0049591F">
        <w:rPr>
          <w:sz w:val="24"/>
        </w:rPr>
        <w:t>5</w:t>
      </w:r>
      <w:r w:rsidR="00FB5A7D" w:rsidRPr="0049591F">
        <w:rPr>
          <w:sz w:val="24"/>
        </w:rPr>
        <w:t xml:space="preserve">/2 </w:t>
      </w:r>
      <w:r>
        <w:rPr>
          <w:sz w:val="24"/>
        </w:rPr>
        <w:t xml:space="preserve">už presahuje zákonom stanovenú výšku pre zverejnenie mena neplatiča a z toho vyplývajúcimi postihmi. Pán </w:t>
      </w:r>
      <w:r w:rsidR="00312103" w:rsidRPr="0049591F">
        <w:rPr>
          <w:sz w:val="24"/>
        </w:rPr>
        <w:t>Majiteľ tejto garáže je i naďalej aktívnym neplatičom</w:t>
      </w:r>
      <w:r>
        <w:rPr>
          <w:sz w:val="24"/>
        </w:rPr>
        <w:t xml:space="preserve"> a nereaguje na povinnosť prispievať do fondu združeni</w:t>
      </w:r>
      <w:r w:rsidR="000F3A78">
        <w:rPr>
          <w:sz w:val="24"/>
        </w:rPr>
        <w:t>a</w:t>
      </w:r>
      <w:r>
        <w:rPr>
          <w:sz w:val="24"/>
        </w:rPr>
        <w:t>, ktorý sa používa najmä na udržiavanie prevádzkyschopného stavu objektu spoločných garáží.</w:t>
      </w:r>
      <w:r w:rsidR="00046D79" w:rsidRPr="0049591F">
        <w:rPr>
          <w:sz w:val="24"/>
        </w:rPr>
        <w:t xml:space="preserve"> </w:t>
      </w:r>
      <w:r w:rsidR="00425F04" w:rsidRPr="0049591F">
        <w:rPr>
          <w:b/>
          <w:sz w:val="24"/>
        </w:rPr>
        <w:t xml:space="preserve"> </w:t>
      </w:r>
    </w:p>
    <w:p w:rsidR="009C1236" w:rsidRDefault="009C1236" w:rsidP="009C1236">
      <w:pPr>
        <w:pStyle w:val="Zarkazkladnhotextu2"/>
        <w:ind w:left="0" w:firstLine="0"/>
        <w:rPr>
          <w:b/>
        </w:rPr>
      </w:pPr>
    </w:p>
    <w:p w:rsidR="008A4864" w:rsidRDefault="00186D03" w:rsidP="009C1236">
      <w:pPr>
        <w:pStyle w:val="Zarkazkladnhotextu2"/>
        <w:ind w:left="0" w:firstLine="0"/>
        <w:rPr>
          <w:b/>
        </w:rPr>
      </w:pPr>
      <w:r>
        <w:rPr>
          <w:b/>
        </w:rPr>
        <w:t>Spotreba</w:t>
      </w:r>
      <w:r w:rsidR="00A435C5">
        <w:rPr>
          <w:b/>
        </w:rPr>
        <w:t xml:space="preserve"> </w:t>
      </w:r>
      <w:r w:rsidR="00105115">
        <w:rPr>
          <w:b/>
        </w:rPr>
        <w:t xml:space="preserve">vody a elektrickej </w:t>
      </w:r>
      <w:r w:rsidR="00A435C5">
        <w:rPr>
          <w:b/>
        </w:rPr>
        <w:t>energie:</w:t>
      </w:r>
    </w:p>
    <w:p w:rsidR="00BD192E" w:rsidRDefault="000C09EC" w:rsidP="000C09EC">
      <w:pPr>
        <w:pStyle w:val="Zarkazkladnhotextu2"/>
        <w:ind w:left="0" w:firstLine="709"/>
        <w:rPr>
          <w:b/>
        </w:rPr>
      </w:pPr>
      <w:r>
        <w:rPr>
          <w:b/>
        </w:rPr>
        <w:t>Voda:</w:t>
      </w:r>
    </w:p>
    <w:p w:rsidR="000C09EC" w:rsidRPr="00EC793C" w:rsidRDefault="00821C38" w:rsidP="00186D03">
      <w:pPr>
        <w:pStyle w:val="Zkladntext"/>
        <w:ind w:firstLine="709"/>
        <w:rPr>
          <w:szCs w:val="24"/>
        </w:rPr>
      </w:pPr>
      <w:r>
        <w:t xml:space="preserve">Spotreba vody bolo obdobná ako v predchádzajúcom období, cca 10 </w:t>
      </w:r>
      <w:r w:rsidRPr="00EC793C">
        <w:rPr>
          <w:szCs w:val="24"/>
        </w:rPr>
        <w:t>m</w:t>
      </w:r>
      <w:r w:rsidRPr="00EC793C">
        <w:rPr>
          <w:szCs w:val="24"/>
          <w:vertAlign w:val="superscript"/>
        </w:rPr>
        <w:t>3</w:t>
      </w:r>
      <w:r>
        <w:t xml:space="preserve"> v</w:t>
      </w:r>
      <w:r w:rsidR="00DC7819">
        <w:t>o finančnom vyjadrení to bolo 129,07€</w:t>
      </w:r>
      <w:r>
        <w:t>.</w:t>
      </w:r>
    </w:p>
    <w:p w:rsidR="000C09EC" w:rsidRPr="000C09EC" w:rsidRDefault="000C09EC" w:rsidP="00C67E16">
      <w:pPr>
        <w:pStyle w:val="Zkladntext"/>
        <w:ind w:firstLine="709"/>
        <w:rPr>
          <w:b/>
        </w:rPr>
      </w:pPr>
      <w:r>
        <w:rPr>
          <w:b/>
        </w:rPr>
        <w:t>Elektrina:</w:t>
      </w:r>
    </w:p>
    <w:p w:rsidR="007379AC" w:rsidRDefault="000C09EC" w:rsidP="009C1236">
      <w:pPr>
        <w:pStyle w:val="Zkladntext"/>
        <w:ind w:firstLine="709"/>
      </w:pPr>
      <w:r>
        <w:t xml:space="preserve"> </w:t>
      </w:r>
      <w:r w:rsidR="00281CEA">
        <w:t>S</w:t>
      </w:r>
      <w:r w:rsidR="00A435C5">
        <w:t>ledovanie odberu</w:t>
      </w:r>
      <w:r w:rsidR="00876651">
        <w:t xml:space="preserve"> </w:t>
      </w:r>
      <w:r w:rsidR="00A435C5">
        <w:t>elektrickej energie podľa skupín garáži napojených na jednotlivé elektromery A až H vykonával a odoberaný stav evidoval pán Klaudius Šulko - predseda revíznej komisie. Tento vyhotov</w:t>
      </w:r>
      <w:r w:rsidR="00C67E16">
        <w:t xml:space="preserve">oval </w:t>
      </w:r>
      <w:r w:rsidR="00A435C5">
        <w:t>mesačné prehľady o</w:t>
      </w:r>
      <w:r w:rsidR="00C67E16">
        <w:t xml:space="preserve"> skutočnom čerpaní a </w:t>
      </w:r>
      <w:r w:rsidR="00A435C5">
        <w:t xml:space="preserve">spracoval celkové  vyhodnotene ročného odberu na jednotlivých elektromeroch. </w:t>
      </w:r>
      <w:r w:rsidR="00C67E16">
        <w:t>Na zákl</w:t>
      </w:r>
      <w:r w:rsidR="00186D03">
        <w:t>ade jeho meraní sa zistilo, že k</w:t>
      </w:r>
      <w:r w:rsidR="00A435C5">
        <w:t>on</w:t>
      </w:r>
      <w:r w:rsidR="00C67E16">
        <w:t>ečný</w:t>
      </w:r>
      <w:r w:rsidR="00A435C5">
        <w:t xml:space="preserve"> stav hl. merača</w:t>
      </w:r>
      <w:r w:rsidR="00105115">
        <w:t xml:space="preserve"> odberu el. </w:t>
      </w:r>
      <w:r w:rsidR="00C67E16">
        <w:t>E</w:t>
      </w:r>
      <w:r w:rsidR="00105115">
        <w:t>nergie</w:t>
      </w:r>
      <w:r w:rsidR="00C67E16">
        <w:t xml:space="preserve"> bol</w:t>
      </w:r>
      <w:r w:rsidR="00E57E06">
        <w:t xml:space="preserve"> k 31.12.201</w:t>
      </w:r>
      <w:r w:rsidR="00DC7819">
        <w:t>4</w:t>
      </w:r>
      <w:r w:rsidR="00E57E06">
        <w:t xml:space="preserve"> </w:t>
      </w:r>
      <w:r w:rsidR="003C145C">
        <w:t xml:space="preserve">17 054,- </w:t>
      </w:r>
      <w:r w:rsidR="00A435C5">
        <w:t>kWh</w:t>
      </w:r>
      <w:r w:rsidR="00186D03">
        <w:t xml:space="preserve">, </w:t>
      </w:r>
      <w:r w:rsidR="007379AC">
        <w:t>čo znamená s</w:t>
      </w:r>
      <w:r w:rsidR="00A435C5">
        <w:t>potreb</w:t>
      </w:r>
      <w:r w:rsidR="007379AC">
        <w:t>u</w:t>
      </w:r>
      <w:r w:rsidR="00A435C5">
        <w:t xml:space="preserve"> elektrickej energie v roku 201</w:t>
      </w:r>
      <w:r w:rsidR="00DC7819">
        <w:t>4</w:t>
      </w:r>
      <w:r w:rsidR="000950F2">
        <w:t xml:space="preserve"> </w:t>
      </w:r>
      <w:r w:rsidR="009C1236">
        <w:t xml:space="preserve">3.160 kWh </w:t>
      </w:r>
      <w:r w:rsidR="00C67E16">
        <w:t>na celý objekt</w:t>
      </w:r>
      <w:r w:rsidR="007379AC">
        <w:t xml:space="preserve">. </w:t>
      </w:r>
      <w:r w:rsidR="000F3A78">
        <w:t xml:space="preserve">Spoločné priestory vykazujú o tretinu nižšiu spotrebu, avšak v niektorých garážach sa vyskytla nadspotreba voči rovnakému minulému obdobiu. Užívatelia týchto garáží na túto skutočnosť boli upozornení, a za garáž 3114 bol rozdiel doplatený. </w:t>
      </w:r>
    </w:p>
    <w:p w:rsidR="00F90BE9" w:rsidRDefault="00F90BE9" w:rsidP="00F90BE9">
      <w:pPr>
        <w:jc w:val="both"/>
      </w:pPr>
    </w:p>
    <w:p w:rsidR="00211328" w:rsidRPr="00211328" w:rsidRDefault="00211328" w:rsidP="00211328">
      <w:pPr>
        <w:jc w:val="both"/>
        <w:rPr>
          <w:b/>
          <w:bCs/>
          <w:sz w:val="24"/>
          <w:szCs w:val="24"/>
        </w:rPr>
      </w:pPr>
      <w:r w:rsidRPr="00211328">
        <w:rPr>
          <w:b/>
          <w:bCs/>
          <w:sz w:val="24"/>
          <w:szCs w:val="24"/>
        </w:rPr>
        <w:t>Záver</w:t>
      </w:r>
    </w:p>
    <w:p w:rsidR="00896871" w:rsidRDefault="00211328" w:rsidP="004D59DF">
      <w:pPr>
        <w:ind w:firstLine="708"/>
        <w:jc w:val="both"/>
        <w:rPr>
          <w:sz w:val="24"/>
          <w:szCs w:val="28"/>
        </w:rPr>
      </w:pPr>
      <w:r>
        <w:rPr>
          <w:sz w:val="24"/>
        </w:rPr>
        <w:t>Na základe vyúčtovania finančnej spotreby</w:t>
      </w:r>
      <w:r w:rsidR="004D59DF">
        <w:rPr>
          <w:sz w:val="24"/>
        </w:rPr>
        <w:t xml:space="preserve">, ktorá je </w:t>
      </w:r>
      <w:r w:rsidR="00F90BE9">
        <w:rPr>
          <w:sz w:val="24"/>
        </w:rPr>
        <w:t>predmetom</w:t>
      </w:r>
      <w:r w:rsidR="004D59DF">
        <w:rPr>
          <w:sz w:val="24"/>
        </w:rPr>
        <w:t xml:space="preserve"> Správ</w:t>
      </w:r>
      <w:r w:rsidR="00F90BE9">
        <w:rPr>
          <w:sz w:val="24"/>
        </w:rPr>
        <w:t>y</w:t>
      </w:r>
      <w:r w:rsidR="004D59DF">
        <w:rPr>
          <w:sz w:val="24"/>
        </w:rPr>
        <w:t xml:space="preserve"> o</w:t>
      </w:r>
      <w:r w:rsidR="00F90BE9">
        <w:rPr>
          <w:sz w:val="24"/>
        </w:rPr>
        <w:t> </w:t>
      </w:r>
      <w:r w:rsidR="004D59DF">
        <w:rPr>
          <w:sz w:val="24"/>
        </w:rPr>
        <w:t>hospodárení</w:t>
      </w:r>
      <w:r w:rsidR="00F90BE9">
        <w:rPr>
          <w:sz w:val="24"/>
        </w:rPr>
        <w:t xml:space="preserve"> Združenia</w:t>
      </w:r>
      <w:r w:rsidR="004D59DF">
        <w:rPr>
          <w:sz w:val="24"/>
        </w:rPr>
        <w:t xml:space="preserve"> v </w:t>
      </w:r>
      <w:r>
        <w:rPr>
          <w:sz w:val="24"/>
        </w:rPr>
        <w:t>roku 201</w:t>
      </w:r>
      <w:r w:rsidR="00721256">
        <w:rPr>
          <w:sz w:val="24"/>
        </w:rPr>
        <w:t>4</w:t>
      </w:r>
      <w:r>
        <w:rPr>
          <w:sz w:val="24"/>
        </w:rPr>
        <w:t xml:space="preserve"> a predpokladanej spotrebe finančných prostriedkov </w:t>
      </w:r>
      <w:r>
        <w:rPr>
          <w:sz w:val="24"/>
          <w:szCs w:val="28"/>
        </w:rPr>
        <w:t>na bežnú údržbu a správu,</w:t>
      </w:r>
      <w:r>
        <w:rPr>
          <w:sz w:val="24"/>
        </w:rPr>
        <w:t xml:space="preserve"> s prihliadnutím na</w:t>
      </w:r>
      <w:r w:rsidR="00DC7819">
        <w:rPr>
          <w:sz w:val="24"/>
        </w:rPr>
        <w:t xml:space="preserve"> plánované systematické práce s cieľom udržani</w:t>
      </w:r>
      <w:r w:rsidR="009C1236">
        <w:rPr>
          <w:sz w:val="24"/>
        </w:rPr>
        <w:t>a</w:t>
      </w:r>
      <w:r w:rsidR="00DC7819">
        <w:rPr>
          <w:sz w:val="24"/>
        </w:rPr>
        <w:t xml:space="preserve"> prevádzky schopného stavu objektu</w:t>
      </w:r>
      <w:r>
        <w:rPr>
          <w:sz w:val="24"/>
        </w:rPr>
        <w:t xml:space="preserve"> zálohovú platbu na </w:t>
      </w:r>
      <w:r w:rsidR="000F3A78">
        <w:rPr>
          <w:sz w:val="24"/>
        </w:rPr>
        <w:t>nasledujúce obdobie roku 2015</w:t>
      </w:r>
      <w:r w:rsidR="00DC7819">
        <w:rPr>
          <w:sz w:val="24"/>
        </w:rPr>
        <w:t xml:space="preserve"> </w:t>
      </w:r>
      <w:r w:rsidR="004D59DF">
        <w:rPr>
          <w:sz w:val="24"/>
        </w:rPr>
        <w:t xml:space="preserve">Výbor združenia </w:t>
      </w:r>
      <w:r>
        <w:rPr>
          <w:sz w:val="24"/>
        </w:rPr>
        <w:t xml:space="preserve">navrhuje realizovať vo výške </w:t>
      </w:r>
      <w:r w:rsidR="000F3A78">
        <w:rPr>
          <w:sz w:val="24"/>
        </w:rPr>
        <w:t>70</w:t>
      </w:r>
      <w:r w:rsidR="009C1236">
        <w:rPr>
          <w:sz w:val="24"/>
        </w:rPr>
        <w:t>,</w:t>
      </w:r>
      <w:r w:rsidR="004D59DF">
        <w:rPr>
          <w:b/>
          <w:sz w:val="24"/>
        </w:rPr>
        <w:t>-</w:t>
      </w:r>
      <w:r w:rsidRPr="004D59DF">
        <w:rPr>
          <w:b/>
          <w:sz w:val="24"/>
        </w:rPr>
        <w:t xml:space="preserve"> </w:t>
      </w:r>
      <w:r w:rsidRPr="004D59DF">
        <w:rPr>
          <w:b/>
          <w:sz w:val="24"/>
          <w:szCs w:val="28"/>
        </w:rPr>
        <w:t>€</w:t>
      </w:r>
      <w:r w:rsidR="004D59DF">
        <w:rPr>
          <w:sz w:val="24"/>
          <w:szCs w:val="28"/>
        </w:rPr>
        <w:t>.</w:t>
      </w:r>
      <w:r w:rsidR="00312103">
        <w:rPr>
          <w:sz w:val="24"/>
          <w:szCs w:val="28"/>
        </w:rPr>
        <w:t xml:space="preserve"> </w:t>
      </w:r>
      <w:r w:rsidR="00DC7819">
        <w:rPr>
          <w:sz w:val="24"/>
          <w:szCs w:val="28"/>
        </w:rPr>
        <w:t xml:space="preserve">O spotrebe finančných prostriedkov </w:t>
      </w:r>
      <w:r w:rsidR="00896871">
        <w:rPr>
          <w:sz w:val="24"/>
          <w:szCs w:val="28"/>
        </w:rPr>
        <w:t xml:space="preserve">Združenia bude Výbor členskú základňu priebežne </w:t>
      </w:r>
      <w:r w:rsidR="000F3A78">
        <w:rPr>
          <w:sz w:val="24"/>
          <w:szCs w:val="28"/>
        </w:rPr>
        <w:t xml:space="preserve">písomne </w:t>
      </w:r>
      <w:r w:rsidR="00896871">
        <w:rPr>
          <w:sz w:val="24"/>
          <w:szCs w:val="28"/>
        </w:rPr>
        <w:t>informovať v pravidelných ročných intervaloch.</w:t>
      </w:r>
    </w:p>
    <w:p w:rsidR="00896871" w:rsidRDefault="00896871" w:rsidP="004D59DF">
      <w:pPr>
        <w:ind w:firstLine="708"/>
        <w:jc w:val="both"/>
        <w:rPr>
          <w:sz w:val="24"/>
          <w:szCs w:val="28"/>
        </w:rPr>
      </w:pPr>
    </w:p>
    <w:p w:rsidR="004D59DF" w:rsidRPr="00F90BE9" w:rsidRDefault="00211328" w:rsidP="004D59DF">
      <w:pPr>
        <w:ind w:firstLine="708"/>
        <w:jc w:val="both"/>
        <w:rPr>
          <w:sz w:val="14"/>
          <w:szCs w:val="28"/>
        </w:rPr>
      </w:pPr>
      <w:r w:rsidRPr="00896871">
        <w:rPr>
          <w:b/>
          <w:sz w:val="24"/>
          <w:szCs w:val="28"/>
        </w:rPr>
        <w:t>Č</w:t>
      </w:r>
      <w:r>
        <w:rPr>
          <w:b/>
          <w:bCs/>
          <w:sz w:val="24"/>
        </w:rPr>
        <w:t xml:space="preserve">íslo účtu </w:t>
      </w:r>
      <w:r w:rsidR="00896871">
        <w:rPr>
          <w:b/>
          <w:bCs/>
          <w:sz w:val="24"/>
        </w:rPr>
        <w:t>Združenia vo</w:t>
      </w:r>
      <w:r>
        <w:rPr>
          <w:b/>
          <w:bCs/>
          <w:sz w:val="24"/>
        </w:rPr>
        <w:t xml:space="preserve"> VÚB </w:t>
      </w:r>
      <w:r w:rsidR="00896871">
        <w:rPr>
          <w:b/>
          <w:bCs/>
          <w:sz w:val="24"/>
        </w:rPr>
        <w:t xml:space="preserve">je </w:t>
      </w:r>
      <w:r w:rsidR="004D59DF" w:rsidRPr="00896871">
        <w:rPr>
          <w:b/>
          <w:bCs/>
          <w:sz w:val="24"/>
          <w:szCs w:val="24"/>
        </w:rPr>
        <w:t>SK</w:t>
      </w:r>
      <w:r w:rsidRPr="00896871">
        <w:rPr>
          <w:b/>
          <w:bCs/>
          <w:sz w:val="24"/>
          <w:szCs w:val="24"/>
        </w:rPr>
        <w:t>2502000000001158222759</w:t>
      </w:r>
      <w:r w:rsidRPr="00F90BE9">
        <w:rPr>
          <w:sz w:val="14"/>
        </w:rPr>
        <w:t>.</w:t>
      </w:r>
    </w:p>
    <w:p w:rsidR="00312103" w:rsidRDefault="00312103" w:rsidP="004D59DF">
      <w:pPr>
        <w:ind w:firstLine="708"/>
        <w:jc w:val="both"/>
        <w:rPr>
          <w:sz w:val="24"/>
        </w:rPr>
      </w:pPr>
    </w:p>
    <w:p w:rsidR="00211328" w:rsidRDefault="00211328" w:rsidP="004D59DF">
      <w:pPr>
        <w:ind w:firstLine="708"/>
        <w:jc w:val="both"/>
        <w:rPr>
          <w:sz w:val="24"/>
        </w:rPr>
      </w:pPr>
      <w:r>
        <w:rPr>
          <w:sz w:val="24"/>
        </w:rPr>
        <w:t xml:space="preserve">Dôrazne Vás žiadame uvádzať v platbe </w:t>
      </w:r>
      <w:r w:rsidR="004D59DF">
        <w:rPr>
          <w:sz w:val="24"/>
        </w:rPr>
        <w:t>v položke „</w:t>
      </w:r>
      <w:r w:rsidRPr="00211328">
        <w:rPr>
          <w:b/>
          <w:sz w:val="24"/>
        </w:rPr>
        <w:t>variabilný symbol</w:t>
      </w:r>
      <w:r w:rsidR="004D59DF">
        <w:rPr>
          <w:b/>
          <w:sz w:val="24"/>
        </w:rPr>
        <w:t>“</w:t>
      </w:r>
      <w:r>
        <w:rPr>
          <w:sz w:val="24"/>
        </w:rPr>
        <w:t xml:space="preserve"> číslo Vašej garáže.</w:t>
      </w:r>
    </w:p>
    <w:p w:rsidR="00F90BE9" w:rsidRDefault="00F90BE9" w:rsidP="004D59DF">
      <w:pPr>
        <w:ind w:firstLine="708"/>
        <w:jc w:val="both"/>
        <w:rPr>
          <w:sz w:val="24"/>
        </w:rPr>
      </w:pPr>
    </w:p>
    <w:p w:rsidR="00B07DB8" w:rsidRDefault="00211328" w:rsidP="007212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106817">
        <w:rPr>
          <w:sz w:val="24"/>
          <w:szCs w:val="24"/>
        </w:rPr>
        <w:t xml:space="preserve">ýbor Združenia vyslovuje poďakovanie všetkým vlastníkom garáži, ktorí </w:t>
      </w:r>
      <w:r>
        <w:rPr>
          <w:sz w:val="24"/>
          <w:szCs w:val="24"/>
        </w:rPr>
        <w:t>aj v roku 201</w:t>
      </w:r>
      <w:r w:rsidR="00721256">
        <w:rPr>
          <w:sz w:val="24"/>
          <w:szCs w:val="24"/>
        </w:rPr>
        <w:t>4</w:t>
      </w:r>
      <w:r>
        <w:rPr>
          <w:sz w:val="24"/>
          <w:szCs w:val="24"/>
        </w:rPr>
        <w:t xml:space="preserve"> aktívne spolupracovali s vedením a </w:t>
      </w:r>
      <w:r w:rsidRPr="00106817">
        <w:rPr>
          <w:sz w:val="24"/>
          <w:szCs w:val="24"/>
        </w:rPr>
        <w:t>plnili</w:t>
      </w:r>
      <w:r>
        <w:rPr>
          <w:sz w:val="24"/>
          <w:szCs w:val="24"/>
        </w:rPr>
        <w:t xml:space="preserve"> si </w:t>
      </w:r>
      <w:r w:rsidRPr="00106817">
        <w:rPr>
          <w:sz w:val="24"/>
          <w:szCs w:val="24"/>
        </w:rPr>
        <w:t xml:space="preserve">svoje </w:t>
      </w:r>
      <w:r>
        <w:rPr>
          <w:sz w:val="24"/>
          <w:szCs w:val="24"/>
        </w:rPr>
        <w:t>záväzky</w:t>
      </w:r>
      <w:r w:rsidRPr="00106817">
        <w:rPr>
          <w:sz w:val="24"/>
          <w:szCs w:val="24"/>
        </w:rPr>
        <w:t xml:space="preserve"> voči </w:t>
      </w:r>
      <w:r>
        <w:rPr>
          <w:sz w:val="24"/>
          <w:szCs w:val="24"/>
        </w:rPr>
        <w:t>Z</w:t>
      </w:r>
      <w:r w:rsidRPr="00106817">
        <w:rPr>
          <w:sz w:val="24"/>
          <w:szCs w:val="24"/>
        </w:rPr>
        <w:t>druženi</w:t>
      </w:r>
      <w:r>
        <w:rPr>
          <w:sz w:val="24"/>
          <w:szCs w:val="24"/>
        </w:rPr>
        <w:t>u</w:t>
      </w:r>
      <w:r w:rsidRPr="00106817">
        <w:rPr>
          <w:sz w:val="24"/>
          <w:szCs w:val="24"/>
        </w:rPr>
        <w:t xml:space="preserve"> a správe objektu.</w:t>
      </w:r>
      <w:r>
        <w:rPr>
          <w:sz w:val="24"/>
          <w:szCs w:val="24"/>
        </w:rPr>
        <w:t xml:space="preserve"> </w:t>
      </w:r>
    </w:p>
    <w:p w:rsidR="00721256" w:rsidRDefault="00721256" w:rsidP="00721256">
      <w:pPr>
        <w:ind w:firstLine="708"/>
        <w:jc w:val="both"/>
        <w:rPr>
          <w:sz w:val="24"/>
          <w:szCs w:val="24"/>
        </w:rPr>
      </w:pPr>
    </w:p>
    <w:p w:rsidR="00E842B4" w:rsidRDefault="00A435C5">
      <w:pPr>
        <w:pStyle w:val="Zkladntext"/>
      </w:pPr>
      <w:r>
        <w:t>V</w:t>
      </w:r>
      <w:r w:rsidR="008A34B1">
        <w:t> </w:t>
      </w:r>
      <w:r>
        <w:t>Bratislave</w:t>
      </w:r>
      <w:r w:rsidR="008A34B1">
        <w:t xml:space="preserve"> </w:t>
      </w:r>
      <w:r w:rsidR="00425F04">
        <w:t>21.0</w:t>
      </w:r>
      <w:r w:rsidR="00721256">
        <w:t>5</w:t>
      </w:r>
      <w:r w:rsidR="00425F04">
        <w:t>.201</w:t>
      </w:r>
      <w:r w:rsidR="00721256">
        <w:t>5</w:t>
      </w:r>
      <w:r w:rsidR="005D420B">
        <w:tab/>
      </w:r>
      <w:r w:rsidR="005D420B">
        <w:tab/>
      </w:r>
      <w:r w:rsidR="00E842B4">
        <w:t xml:space="preserve">Správu vypracoval: </w:t>
      </w:r>
      <w:r w:rsidR="004326DF">
        <w:t>Ing. Leo Havlíček</w:t>
      </w:r>
    </w:p>
    <w:p w:rsidR="00DD0626" w:rsidRDefault="00DD0626">
      <w:pPr>
        <w:pStyle w:val="Zkladntext"/>
      </w:pPr>
      <w:r>
        <w:tab/>
      </w:r>
      <w:r>
        <w:tab/>
      </w:r>
      <w:r>
        <w:tab/>
      </w:r>
      <w:r>
        <w:tab/>
      </w:r>
      <w:r>
        <w:tab/>
        <w:t xml:space="preserve">Správu schválil: Výbor </w:t>
      </w:r>
      <w:r w:rsidR="001C436E">
        <w:t>Z</w:t>
      </w:r>
      <w:r>
        <w:t xml:space="preserve">druženia </w:t>
      </w:r>
      <w:r w:rsidR="000F3A78">
        <w:t>05.06.</w:t>
      </w:r>
      <w:r w:rsidR="00EA1CE5">
        <w:t>2015</w:t>
      </w:r>
    </w:p>
    <w:sectPr w:rsidR="00DD0626" w:rsidSect="008A4864">
      <w:type w:val="continuous"/>
      <w:pgSz w:w="11906" w:h="16838" w:code="9"/>
      <w:pgMar w:top="1418" w:right="1418" w:bottom="1418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980"/>
    <w:multiLevelType w:val="hybridMultilevel"/>
    <w:tmpl w:val="9E06CE54"/>
    <w:lvl w:ilvl="0" w:tplc="EA6010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</w:rPr>
    </w:lvl>
    <w:lvl w:ilvl="1" w:tplc="041B0013">
      <w:start w:val="1"/>
      <w:numFmt w:val="upperRoman"/>
      <w:lvlText w:val="%2."/>
      <w:lvlJc w:val="right"/>
      <w:pPr>
        <w:tabs>
          <w:tab w:val="num" w:pos="1864"/>
        </w:tabs>
        <w:ind w:left="1864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">
    <w:nsid w:val="0C1B128D"/>
    <w:multiLevelType w:val="hybridMultilevel"/>
    <w:tmpl w:val="CEF2A0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BE4"/>
    <w:multiLevelType w:val="multilevel"/>
    <w:tmpl w:val="D4AE91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EED4108"/>
    <w:multiLevelType w:val="hybridMultilevel"/>
    <w:tmpl w:val="DA545F68"/>
    <w:lvl w:ilvl="0" w:tplc="681A1A78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C6574"/>
    <w:multiLevelType w:val="hybridMultilevel"/>
    <w:tmpl w:val="C2E687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92CF7"/>
    <w:multiLevelType w:val="multilevel"/>
    <w:tmpl w:val="594C4F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>
    <w:nsid w:val="14C16305"/>
    <w:multiLevelType w:val="hybridMultilevel"/>
    <w:tmpl w:val="FA34489C"/>
    <w:lvl w:ilvl="0" w:tplc="8E70E8A0">
      <w:start w:val="1"/>
      <w:numFmt w:val="decimal"/>
      <w:lvlText w:val="%1)"/>
      <w:lvlJc w:val="left"/>
      <w:pPr>
        <w:tabs>
          <w:tab w:val="num" w:pos="2115"/>
        </w:tabs>
        <w:ind w:left="2115" w:hanging="141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56282A"/>
    <w:multiLevelType w:val="singleLevel"/>
    <w:tmpl w:val="0732421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8A20A8A"/>
    <w:multiLevelType w:val="hybridMultilevel"/>
    <w:tmpl w:val="9E06CE54"/>
    <w:lvl w:ilvl="0" w:tplc="EA6010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</w:rPr>
    </w:lvl>
    <w:lvl w:ilvl="1" w:tplc="041B0013">
      <w:start w:val="1"/>
      <w:numFmt w:val="upperRoman"/>
      <w:lvlText w:val="%2."/>
      <w:lvlJc w:val="right"/>
      <w:pPr>
        <w:tabs>
          <w:tab w:val="num" w:pos="1864"/>
        </w:tabs>
        <w:ind w:left="1864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>
    <w:nsid w:val="29C764C8"/>
    <w:multiLevelType w:val="hybridMultilevel"/>
    <w:tmpl w:val="22FEE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B48C3"/>
    <w:multiLevelType w:val="hybridMultilevel"/>
    <w:tmpl w:val="FA34489C"/>
    <w:lvl w:ilvl="0" w:tplc="041B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22F4CEE"/>
    <w:multiLevelType w:val="multilevel"/>
    <w:tmpl w:val="E1AE895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8EF30AE"/>
    <w:multiLevelType w:val="hybridMultilevel"/>
    <w:tmpl w:val="375E7A0C"/>
    <w:lvl w:ilvl="0" w:tplc="B8F06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44D4E59"/>
    <w:multiLevelType w:val="hybridMultilevel"/>
    <w:tmpl w:val="E8E89E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17B32"/>
    <w:multiLevelType w:val="hybridMultilevel"/>
    <w:tmpl w:val="E7006AC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863C65"/>
    <w:multiLevelType w:val="multilevel"/>
    <w:tmpl w:val="D6FAD0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>
    <w:nsid w:val="6CAA7AFC"/>
    <w:multiLevelType w:val="hybridMultilevel"/>
    <w:tmpl w:val="C7BE45A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341961"/>
    <w:multiLevelType w:val="singleLevel"/>
    <w:tmpl w:val="AB06A7FE"/>
    <w:lvl w:ilvl="0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13"/>
  </w:num>
  <w:num w:numId="13">
    <w:abstractNumId w:val="1"/>
  </w:num>
  <w:num w:numId="14">
    <w:abstractNumId w:val="16"/>
  </w:num>
  <w:num w:numId="15">
    <w:abstractNumId w:val="14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45E28"/>
    <w:rsid w:val="00022C77"/>
    <w:rsid w:val="00046D79"/>
    <w:rsid w:val="00074B5B"/>
    <w:rsid w:val="000950F2"/>
    <w:rsid w:val="000961A0"/>
    <w:rsid w:val="000A0724"/>
    <w:rsid w:val="000B3AF8"/>
    <w:rsid w:val="000B4F94"/>
    <w:rsid w:val="000C09EC"/>
    <w:rsid w:val="000C1013"/>
    <w:rsid w:val="000C6007"/>
    <w:rsid w:val="000F3A78"/>
    <w:rsid w:val="000F3D2C"/>
    <w:rsid w:val="00105115"/>
    <w:rsid w:val="00106817"/>
    <w:rsid w:val="001372DD"/>
    <w:rsid w:val="00152109"/>
    <w:rsid w:val="00186D03"/>
    <w:rsid w:val="001C0806"/>
    <w:rsid w:val="001C436E"/>
    <w:rsid w:val="00211328"/>
    <w:rsid w:val="00212ADF"/>
    <w:rsid w:val="0021679E"/>
    <w:rsid w:val="002619A0"/>
    <w:rsid w:val="00265370"/>
    <w:rsid w:val="00281CEA"/>
    <w:rsid w:val="00287FCD"/>
    <w:rsid w:val="002C7C1F"/>
    <w:rsid w:val="00307C47"/>
    <w:rsid w:val="00312103"/>
    <w:rsid w:val="00312F88"/>
    <w:rsid w:val="003744D8"/>
    <w:rsid w:val="003766ED"/>
    <w:rsid w:val="003C145C"/>
    <w:rsid w:val="003D0D0C"/>
    <w:rsid w:val="003E61C1"/>
    <w:rsid w:val="003F1669"/>
    <w:rsid w:val="00402BEB"/>
    <w:rsid w:val="004170B6"/>
    <w:rsid w:val="00424A2F"/>
    <w:rsid w:val="00425F04"/>
    <w:rsid w:val="004326DF"/>
    <w:rsid w:val="0049591F"/>
    <w:rsid w:val="004C3723"/>
    <w:rsid w:val="004D59DF"/>
    <w:rsid w:val="004E5242"/>
    <w:rsid w:val="00581C2A"/>
    <w:rsid w:val="005D420B"/>
    <w:rsid w:val="00603305"/>
    <w:rsid w:val="00624CE5"/>
    <w:rsid w:val="00677277"/>
    <w:rsid w:val="006D1509"/>
    <w:rsid w:val="00700450"/>
    <w:rsid w:val="00721256"/>
    <w:rsid w:val="00731225"/>
    <w:rsid w:val="00731B04"/>
    <w:rsid w:val="007379AC"/>
    <w:rsid w:val="00785919"/>
    <w:rsid w:val="007A5562"/>
    <w:rsid w:val="007F2524"/>
    <w:rsid w:val="00821C38"/>
    <w:rsid w:val="0084148C"/>
    <w:rsid w:val="00860F9A"/>
    <w:rsid w:val="00876651"/>
    <w:rsid w:val="00887895"/>
    <w:rsid w:val="00895AA8"/>
    <w:rsid w:val="00896871"/>
    <w:rsid w:val="008A34B1"/>
    <w:rsid w:val="008A4864"/>
    <w:rsid w:val="008B6203"/>
    <w:rsid w:val="008C0586"/>
    <w:rsid w:val="0090212B"/>
    <w:rsid w:val="0092107D"/>
    <w:rsid w:val="009363CE"/>
    <w:rsid w:val="0095309C"/>
    <w:rsid w:val="009C1236"/>
    <w:rsid w:val="009C4B5C"/>
    <w:rsid w:val="00A32B6C"/>
    <w:rsid w:val="00A435C5"/>
    <w:rsid w:val="00A67D24"/>
    <w:rsid w:val="00A93755"/>
    <w:rsid w:val="00B07DB8"/>
    <w:rsid w:val="00B63B40"/>
    <w:rsid w:val="00B70479"/>
    <w:rsid w:val="00B81539"/>
    <w:rsid w:val="00BA34EE"/>
    <w:rsid w:val="00BB01AC"/>
    <w:rsid w:val="00BD192E"/>
    <w:rsid w:val="00C24295"/>
    <w:rsid w:val="00C2523B"/>
    <w:rsid w:val="00C56BE6"/>
    <w:rsid w:val="00C67E16"/>
    <w:rsid w:val="00CC510D"/>
    <w:rsid w:val="00CF6FE7"/>
    <w:rsid w:val="00D4778A"/>
    <w:rsid w:val="00DC7819"/>
    <w:rsid w:val="00DD0626"/>
    <w:rsid w:val="00DE5DF4"/>
    <w:rsid w:val="00E302F7"/>
    <w:rsid w:val="00E30505"/>
    <w:rsid w:val="00E320F5"/>
    <w:rsid w:val="00E4099F"/>
    <w:rsid w:val="00E57E06"/>
    <w:rsid w:val="00E842B4"/>
    <w:rsid w:val="00EA1CE5"/>
    <w:rsid w:val="00EC793C"/>
    <w:rsid w:val="00EF3539"/>
    <w:rsid w:val="00F20E49"/>
    <w:rsid w:val="00F45E28"/>
    <w:rsid w:val="00F554F4"/>
    <w:rsid w:val="00F90BE9"/>
    <w:rsid w:val="00FA0062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4864"/>
  </w:style>
  <w:style w:type="paragraph" w:styleId="Nadpis1">
    <w:name w:val="heading 1"/>
    <w:basedOn w:val="Normlny"/>
    <w:next w:val="Normlny"/>
    <w:qFormat/>
    <w:rsid w:val="008A4864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8A4864"/>
    <w:pPr>
      <w:keepNext/>
      <w:jc w:val="center"/>
      <w:outlineLvl w:val="1"/>
    </w:pPr>
    <w:rPr>
      <w:b/>
      <w:bCs/>
      <w:sz w:val="16"/>
    </w:rPr>
  </w:style>
  <w:style w:type="paragraph" w:styleId="Nadpis3">
    <w:name w:val="heading 3"/>
    <w:basedOn w:val="Normlny"/>
    <w:next w:val="Normlny"/>
    <w:qFormat/>
    <w:rsid w:val="008A4864"/>
    <w:pPr>
      <w:keepNext/>
      <w:outlineLvl w:val="2"/>
    </w:pPr>
    <w:rPr>
      <w:b/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A4864"/>
    <w:pPr>
      <w:jc w:val="center"/>
    </w:pPr>
    <w:rPr>
      <w:sz w:val="24"/>
    </w:rPr>
  </w:style>
  <w:style w:type="paragraph" w:styleId="Zkladntext">
    <w:name w:val="Body Text"/>
    <w:basedOn w:val="Normlny"/>
    <w:semiHidden/>
    <w:rsid w:val="008A4864"/>
    <w:pPr>
      <w:jc w:val="both"/>
    </w:pPr>
    <w:rPr>
      <w:sz w:val="24"/>
    </w:rPr>
  </w:style>
  <w:style w:type="paragraph" w:styleId="Zarkazkladnhotextu">
    <w:name w:val="Body Text Indent"/>
    <w:basedOn w:val="Normlny"/>
    <w:semiHidden/>
    <w:rsid w:val="008A4864"/>
    <w:pPr>
      <w:ind w:left="1080"/>
      <w:jc w:val="both"/>
    </w:pPr>
    <w:rPr>
      <w:sz w:val="24"/>
    </w:rPr>
  </w:style>
  <w:style w:type="paragraph" w:styleId="Zarkazkladnhotextu2">
    <w:name w:val="Body Text Indent 2"/>
    <w:basedOn w:val="Normlny"/>
    <w:semiHidden/>
    <w:rsid w:val="008A4864"/>
    <w:pPr>
      <w:ind w:left="709" w:hanging="425"/>
      <w:jc w:val="both"/>
    </w:pPr>
    <w:rPr>
      <w:sz w:val="24"/>
    </w:rPr>
  </w:style>
  <w:style w:type="paragraph" w:styleId="Zarkazkladnhotextu3">
    <w:name w:val="Body Text Indent 3"/>
    <w:basedOn w:val="Normlny"/>
    <w:semiHidden/>
    <w:rsid w:val="008A4864"/>
    <w:pPr>
      <w:ind w:left="426"/>
      <w:jc w:val="both"/>
    </w:pPr>
    <w:rPr>
      <w:sz w:val="24"/>
    </w:rPr>
  </w:style>
  <w:style w:type="paragraph" w:styleId="Popis">
    <w:name w:val="caption"/>
    <w:basedOn w:val="Normlny"/>
    <w:next w:val="Normlny"/>
    <w:qFormat/>
    <w:rsid w:val="008A4864"/>
    <w:pPr>
      <w:jc w:val="both"/>
    </w:pPr>
    <w:rPr>
      <w:sz w:val="24"/>
    </w:rPr>
  </w:style>
  <w:style w:type="paragraph" w:styleId="Odsekzoznamu">
    <w:name w:val="List Paragraph"/>
    <w:basedOn w:val="Normlny"/>
    <w:uiPriority w:val="34"/>
    <w:qFormat/>
    <w:rsid w:val="00E3050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59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91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766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4864"/>
  </w:style>
  <w:style w:type="paragraph" w:styleId="Nadpis1">
    <w:name w:val="heading 1"/>
    <w:basedOn w:val="Normlny"/>
    <w:next w:val="Normlny"/>
    <w:qFormat/>
    <w:rsid w:val="008A4864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8A4864"/>
    <w:pPr>
      <w:keepNext/>
      <w:jc w:val="center"/>
      <w:outlineLvl w:val="1"/>
    </w:pPr>
    <w:rPr>
      <w:b/>
      <w:bCs/>
      <w:sz w:val="16"/>
    </w:rPr>
  </w:style>
  <w:style w:type="paragraph" w:styleId="Nadpis3">
    <w:name w:val="heading 3"/>
    <w:basedOn w:val="Normlny"/>
    <w:next w:val="Normlny"/>
    <w:qFormat/>
    <w:rsid w:val="008A4864"/>
    <w:pPr>
      <w:keepNext/>
      <w:outlineLvl w:val="2"/>
    </w:pPr>
    <w:rPr>
      <w:b/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A4864"/>
    <w:pPr>
      <w:jc w:val="center"/>
    </w:pPr>
    <w:rPr>
      <w:sz w:val="24"/>
    </w:rPr>
  </w:style>
  <w:style w:type="paragraph" w:styleId="Zkladntext">
    <w:name w:val="Body Text"/>
    <w:basedOn w:val="Normlny"/>
    <w:semiHidden/>
    <w:rsid w:val="008A4864"/>
    <w:pPr>
      <w:jc w:val="both"/>
    </w:pPr>
    <w:rPr>
      <w:sz w:val="24"/>
    </w:rPr>
  </w:style>
  <w:style w:type="paragraph" w:styleId="Zarkazkladnhotextu">
    <w:name w:val="Body Text Indent"/>
    <w:basedOn w:val="Normlny"/>
    <w:semiHidden/>
    <w:rsid w:val="008A4864"/>
    <w:pPr>
      <w:ind w:left="1080"/>
      <w:jc w:val="both"/>
    </w:pPr>
    <w:rPr>
      <w:sz w:val="24"/>
    </w:rPr>
  </w:style>
  <w:style w:type="paragraph" w:styleId="Zarkazkladnhotextu2">
    <w:name w:val="Body Text Indent 2"/>
    <w:basedOn w:val="Normlny"/>
    <w:semiHidden/>
    <w:rsid w:val="008A4864"/>
    <w:pPr>
      <w:ind w:left="709" w:hanging="425"/>
      <w:jc w:val="both"/>
    </w:pPr>
    <w:rPr>
      <w:sz w:val="24"/>
    </w:rPr>
  </w:style>
  <w:style w:type="paragraph" w:styleId="Zarkazkladnhotextu3">
    <w:name w:val="Body Text Indent 3"/>
    <w:basedOn w:val="Normlny"/>
    <w:semiHidden/>
    <w:rsid w:val="008A4864"/>
    <w:pPr>
      <w:ind w:left="426"/>
      <w:jc w:val="both"/>
    </w:pPr>
    <w:rPr>
      <w:sz w:val="24"/>
    </w:rPr>
  </w:style>
  <w:style w:type="paragraph" w:styleId="Popis">
    <w:name w:val="caption"/>
    <w:basedOn w:val="Normlny"/>
    <w:next w:val="Normlny"/>
    <w:qFormat/>
    <w:rsid w:val="008A4864"/>
    <w:pPr>
      <w:jc w:val="both"/>
    </w:pPr>
    <w:rPr>
      <w:sz w:val="24"/>
    </w:rPr>
  </w:style>
  <w:style w:type="paragraph" w:styleId="Odsekzoznamu">
    <w:name w:val="List Paragraph"/>
    <w:basedOn w:val="Normlny"/>
    <w:uiPriority w:val="34"/>
    <w:qFormat/>
    <w:rsid w:val="00E3050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5919"/>
    <w:rPr>
      <w:rFonts w:ascii="Tahoma" w:hAnsi="Tahoma" w:cs="Tahoma"/>
      <w:sz w:val="16"/>
      <w:szCs w:val="16"/>
    </w:rPr>
  </w:style>
  <w:style w:type="character" w:customStyle="1" w:styleId="TextbublinyChar">
    <w:name w:val="Balloon Text Char"/>
    <w:basedOn w:val="Predvolenpsmoodseku"/>
    <w:link w:val="Textbubliny"/>
    <w:uiPriority w:val="99"/>
    <w:semiHidden/>
    <w:rsid w:val="0078591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76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050D-02D4-47BC-BD9B-0E2A857E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Správa o činnosti Združenia</vt:lpstr>
      <vt:lpstr>Správa o činnosti Združenia</vt:lpstr>
    </vt:vector>
  </TitlesOfParts>
  <Company>SLM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Združenia</dc:title>
  <dc:creator>SLM</dc:creator>
  <cp:lastModifiedBy>Windows User</cp:lastModifiedBy>
  <cp:revision>7</cp:revision>
  <cp:lastPrinted>2013-04-04T10:19:00Z</cp:lastPrinted>
  <dcterms:created xsi:type="dcterms:W3CDTF">2015-05-15T08:19:00Z</dcterms:created>
  <dcterms:modified xsi:type="dcterms:W3CDTF">2015-06-04T09:06:00Z</dcterms:modified>
</cp:coreProperties>
</file>